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E36" w:rsidRDefault="008F4A58">
      <w:pPr>
        <w:rPr>
          <w:b/>
        </w:rPr>
      </w:pPr>
      <w:r>
        <w:rPr>
          <w:b/>
        </w:rPr>
        <w:t xml:space="preserve">Study </w:t>
      </w:r>
      <w:r w:rsidR="00392E36">
        <w:rPr>
          <w:b/>
        </w:rPr>
        <w:t>Agreement</w:t>
      </w:r>
    </w:p>
    <w:p w:rsidR="00392E36" w:rsidRDefault="00392E36">
      <w:pPr>
        <w:rPr>
          <w:sz w:val="22"/>
          <w:szCs w:val="22"/>
        </w:rPr>
      </w:pPr>
    </w:p>
    <w:p w:rsidR="00392E36" w:rsidRDefault="00392E36">
      <w:pPr>
        <w:rPr>
          <w:sz w:val="22"/>
          <w:szCs w:val="22"/>
        </w:rPr>
      </w:pPr>
      <w:r>
        <w:rPr>
          <w:sz w:val="22"/>
          <w:szCs w:val="22"/>
        </w:rPr>
        <w:t xml:space="preserve">This </w:t>
      </w:r>
      <w:r w:rsidR="008F4A58">
        <w:rPr>
          <w:sz w:val="22"/>
          <w:szCs w:val="22"/>
        </w:rPr>
        <w:t>A</w:t>
      </w:r>
      <w:r>
        <w:rPr>
          <w:sz w:val="22"/>
          <w:szCs w:val="22"/>
        </w:rPr>
        <w:t xml:space="preserve">greement is made effective as of </w:t>
      </w:r>
      <w:r w:rsidR="005A6473" w:rsidRPr="005A6473">
        <w:rPr>
          <w:sz w:val="22"/>
          <w:szCs w:val="22"/>
        </w:rPr>
        <w:t>date of last signature</w:t>
      </w:r>
      <w:r w:rsidR="005A6473">
        <w:rPr>
          <w:sz w:val="22"/>
          <w:szCs w:val="22"/>
        </w:rPr>
        <w:t xml:space="preserve"> </w:t>
      </w:r>
      <w:r>
        <w:rPr>
          <w:sz w:val="22"/>
          <w:szCs w:val="22"/>
        </w:rPr>
        <w:t>by and between The Institute of Cancer Research</w:t>
      </w:r>
      <w:r w:rsidR="000C3266">
        <w:rPr>
          <w:sz w:val="22"/>
          <w:szCs w:val="22"/>
        </w:rPr>
        <w:t>:  Royal Cancer Hospital</w:t>
      </w:r>
      <w:r>
        <w:rPr>
          <w:sz w:val="22"/>
          <w:szCs w:val="22"/>
        </w:rPr>
        <w:t xml:space="preserve"> (</w:t>
      </w:r>
      <w:r w:rsidR="000C3266">
        <w:rPr>
          <w:sz w:val="22"/>
          <w:szCs w:val="22"/>
        </w:rPr>
        <w:t>“</w:t>
      </w:r>
      <w:r w:rsidR="00D57EB8">
        <w:rPr>
          <w:sz w:val="22"/>
          <w:szCs w:val="22"/>
        </w:rPr>
        <w:t>ICR</w:t>
      </w:r>
      <w:r w:rsidR="000C3266">
        <w:rPr>
          <w:sz w:val="22"/>
          <w:szCs w:val="22"/>
        </w:rPr>
        <w:t>”</w:t>
      </w:r>
      <w:r>
        <w:rPr>
          <w:sz w:val="22"/>
          <w:szCs w:val="22"/>
        </w:rPr>
        <w:t xml:space="preserve">) 123 Old </w:t>
      </w:r>
      <w:proofErr w:type="spellStart"/>
      <w:r>
        <w:rPr>
          <w:sz w:val="22"/>
          <w:szCs w:val="22"/>
        </w:rPr>
        <w:t>Brompton</w:t>
      </w:r>
      <w:proofErr w:type="spellEnd"/>
      <w:r>
        <w:rPr>
          <w:sz w:val="22"/>
          <w:szCs w:val="22"/>
        </w:rPr>
        <w:t xml:space="preserve"> Road, London SW7 3RP (ICR) and </w:t>
      </w:r>
      <w:r w:rsidRPr="00CC7707">
        <w:rPr>
          <w:sz w:val="22"/>
          <w:szCs w:val="22"/>
          <w:highlight w:val="cyan"/>
        </w:rPr>
        <w:t>(</w:t>
      </w:r>
      <w:r w:rsidRPr="00CC7707">
        <w:rPr>
          <w:b/>
          <w:i/>
          <w:sz w:val="22"/>
          <w:szCs w:val="22"/>
          <w:highlight w:val="cyan"/>
        </w:rPr>
        <w:t xml:space="preserve">insert name of </w:t>
      </w:r>
      <w:r w:rsidR="000C3266" w:rsidRPr="00CC7707">
        <w:rPr>
          <w:b/>
          <w:i/>
          <w:sz w:val="22"/>
          <w:szCs w:val="22"/>
          <w:highlight w:val="cyan"/>
        </w:rPr>
        <w:t>institution</w:t>
      </w:r>
      <w:r w:rsidR="000C3266" w:rsidRPr="00CC7707">
        <w:rPr>
          <w:sz w:val="22"/>
          <w:szCs w:val="22"/>
          <w:highlight w:val="cyan"/>
        </w:rPr>
        <w:t>)</w:t>
      </w:r>
      <w:r w:rsidR="00CC7707">
        <w:rPr>
          <w:sz w:val="22"/>
          <w:szCs w:val="22"/>
        </w:rPr>
        <w:t xml:space="preserve"> </w:t>
      </w:r>
      <w:r w:rsidR="000C3266">
        <w:rPr>
          <w:sz w:val="22"/>
          <w:szCs w:val="22"/>
        </w:rPr>
        <w:t>(“Investigator Site”)</w:t>
      </w:r>
      <w:r>
        <w:rPr>
          <w:b/>
          <w:i/>
          <w:sz w:val="22"/>
          <w:szCs w:val="22"/>
        </w:rPr>
        <w:t xml:space="preserve"> </w:t>
      </w:r>
      <w:r w:rsidR="000C3266" w:rsidRPr="00CC7707">
        <w:rPr>
          <w:b/>
          <w:i/>
          <w:sz w:val="22"/>
          <w:szCs w:val="22"/>
          <w:highlight w:val="cyan"/>
        </w:rPr>
        <w:t>(</w:t>
      </w:r>
      <w:proofErr w:type="gramStart"/>
      <w:r w:rsidR="000C3266" w:rsidRPr="00CC7707">
        <w:rPr>
          <w:b/>
          <w:i/>
          <w:sz w:val="22"/>
          <w:szCs w:val="22"/>
          <w:highlight w:val="cyan"/>
        </w:rPr>
        <w:t xml:space="preserve">insert  </w:t>
      </w:r>
      <w:r w:rsidRPr="00CC7707">
        <w:rPr>
          <w:b/>
          <w:i/>
          <w:sz w:val="22"/>
          <w:szCs w:val="22"/>
          <w:highlight w:val="cyan"/>
        </w:rPr>
        <w:t>address</w:t>
      </w:r>
      <w:proofErr w:type="gramEnd"/>
      <w:r w:rsidRPr="00CC7707">
        <w:rPr>
          <w:b/>
          <w:sz w:val="22"/>
          <w:szCs w:val="22"/>
          <w:highlight w:val="cyan"/>
        </w:rPr>
        <w:t>)</w:t>
      </w:r>
      <w:r>
        <w:rPr>
          <w:sz w:val="22"/>
          <w:szCs w:val="22"/>
        </w:rPr>
        <w:t xml:space="preserve">  </w:t>
      </w:r>
    </w:p>
    <w:p w:rsidR="00392E36" w:rsidRDefault="00392E36">
      <w:pPr>
        <w:rPr>
          <w:sz w:val="22"/>
          <w:szCs w:val="22"/>
        </w:rPr>
      </w:pPr>
    </w:p>
    <w:p w:rsidR="00392E36" w:rsidRDefault="00392E36">
      <w:pPr>
        <w:rPr>
          <w:sz w:val="22"/>
          <w:szCs w:val="22"/>
        </w:rPr>
      </w:pPr>
      <w:r w:rsidRPr="000C3266">
        <w:rPr>
          <w:b/>
          <w:sz w:val="22"/>
          <w:szCs w:val="22"/>
        </w:rPr>
        <w:t>Project Title:</w:t>
      </w:r>
      <w:r>
        <w:rPr>
          <w:sz w:val="22"/>
          <w:szCs w:val="22"/>
        </w:rPr>
        <w:t xml:space="preserve"> The UK Genetic Prostate Cancer Study: Epidemiology and Molecular Genetic Studies</w:t>
      </w:r>
      <w:r w:rsidR="00F7787A">
        <w:rPr>
          <w:sz w:val="22"/>
          <w:szCs w:val="22"/>
        </w:rPr>
        <w:t xml:space="preserve"> (the “Study”)</w:t>
      </w:r>
    </w:p>
    <w:p w:rsidR="00F7787A" w:rsidRDefault="00F7787A">
      <w:pPr>
        <w:rPr>
          <w:sz w:val="22"/>
          <w:szCs w:val="22"/>
        </w:rPr>
      </w:pPr>
    </w:p>
    <w:p w:rsidR="00392E36" w:rsidRDefault="00392E36">
      <w:pPr>
        <w:rPr>
          <w:sz w:val="22"/>
          <w:szCs w:val="22"/>
        </w:rPr>
      </w:pPr>
      <w:r w:rsidRPr="000C3266">
        <w:rPr>
          <w:b/>
          <w:sz w:val="22"/>
          <w:szCs w:val="22"/>
        </w:rPr>
        <w:t>Chief Investigator:</w:t>
      </w:r>
      <w:r>
        <w:rPr>
          <w:sz w:val="22"/>
          <w:szCs w:val="22"/>
        </w:rPr>
        <w:t xml:space="preserve"> </w:t>
      </w:r>
      <w:r w:rsidR="00B736A0">
        <w:rPr>
          <w:sz w:val="22"/>
          <w:szCs w:val="22"/>
        </w:rPr>
        <w:t>Prof</w:t>
      </w:r>
      <w:bookmarkStart w:id="0" w:name="_GoBack"/>
      <w:bookmarkEnd w:id="0"/>
      <w:r>
        <w:rPr>
          <w:sz w:val="22"/>
          <w:szCs w:val="22"/>
        </w:rPr>
        <w:t xml:space="preserve"> R A Eeles</w:t>
      </w:r>
    </w:p>
    <w:p w:rsidR="00392E36" w:rsidRDefault="00392E36">
      <w:pPr>
        <w:rPr>
          <w:sz w:val="22"/>
          <w:szCs w:val="22"/>
        </w:rPr>
      </w:pPr>
      <w:r w:rsidRPr="000C3266">
        <w:rPr>
          <w:b/>
          <w:sz w:val="22"/>
          <w:szCs w:val="22"/>
        </w:rPr>
        <w:t>ICR Protocol Number:</w:t>
      </w:r>
      <w:r>
        <w:rPr>
          <w:sz w:val="22"/>
          <w:szCs w:val="22"/>
        </w:rPr>
        <w:t xml:space="preserve"> 0848</w:t>
      </w:r>
    </w:p>
    <w:p w:rsidR="000C3266" w:rsidRDefault="000C3266" w:rsidP="000C3266">
      <w:pPr>
        <w:rPr>
          <w:sz w:val="22"/>
          <w:szCs w:val="22"/>
        </w:rPr>
      </w:pPr>
      <w:r w:rsidRPr="00B96D7F">
        <w:rPr>
          <w:b/>
          <w:sz w:val="22"/>
          <w:szCs w:val="22"/>
        </w:rPr>
        <w:t>Sponsor of the Project:</w:t>
      </w:r>
      <w:r>
        <w:rPr>
          <w:sz w:val="22"/>
          <w:szCs w:val="22"/>
        </w:rPr>
        <w:t xml:space="preserve">  The </w:t>
      </w:r>
      <w:smartTag w:uri="urn:schemas-microsoft-com:office:smarttags" w:element="PlaceType">
        <w:r>
          <w:rPr>
            <w:sz w:val="22"/>
            <w:szCs w:val="22"/>
          </w:rPr>
          <w:t>Institute</w:t>
        </w:r>
      </w:smartTag>
      <w:r>
        <w:rPr>
          <w:sz w:val="22"/>
          <w:szCs w:val="22"/>
        </w:rPr>
        <w:t xml:space="preserve"> of </w:t>
      </w:r>
      <w:smartTag w:uri="urn:schemas-microsoft-com:office:smarttags" w:element="PlaceName">
        <w:r>
          <w:rPr>
            <w:sz w:val="22"/>
            <w:szCs w:val="22"/>
          </w:rPr>
          <w:t>Cancer</w:t>
        </w:r>
      </w:smartTag>
      <w:r>
        <w:rPr>
          <w:sz w:val="22"/>
          <w:szCs w:val="22"/>
        </w:rPr>
        <w:t xml:space="preserve"> Research:  </w:t>
      </w:r>
      <w:smartTag w:uri="urn:schemas-microsoft-com:office:smarttags" w:element="place">
        <w:smartTag w:uri="urn:schemas-microsoft-com:office:smarttags" w:element="PlaceName">
          <w:r>
            <w:rPr>
              <w:sz w:val="22"/>
              <w:szCs w:val="22"/>
            </w:rPr>
            <w:t>Royal</w:t>
          </w:r>
        </w:smartTag>
        <w:r>
          <w:rPr>
            <w:sz w:val="22"/>
            <w:szCs w:val="22"/>
          </w:rPr>
          <w:t xml:space="preserve"> </w:t>
        </w:r>
        <w:smartTag w:uri="urn:schemas-microsoft-com:office:smarttags" w:element="PlaceName">
          <w:r>
            <w:rPr>
              <w:sz w:val="22"/>
              <w:szCs w:val="22"/>
            </w:rPr>
            <w:t>Cancer</w:t>
          </w:r>
        </w:smartTag>
        <w:r>
          <w:rPr>
            <w:sz w:val="22"/>
            <w:szCs w:val="22"/>
          </w:rPr>
          <w:t xml:space="preserve"> </w:t>
        </w:r>
        <w:smartTag w:uri="urn:schemas-microsoft-com:office:smarttags" w:element="PlaceType">
          <w:r>
            <w:rPr>
              <w:sz w:val="22"/>
              <w:szCs w:val="22"/>
            </w:rPr>
            <w:t>Hospital</w:t>
          </w:r>
        </w:smartTag>
      </w:smartTag>
    </w:p>
    <w:p w:rsidR="000C3266" w:rsidRDefault="000C3266">
      <w:pPr>
        <w:rPr>
          <w:sz w:val="22"/>
          <w:szCs w:val="22"/>
        </w:rPr>
      </w:pPr>
    </w:p>
    <w:p w:rsidR="00392E36" w:rsidRDefault="00392E36">
      <w:pPr>
        <w:rPr>
          <w:sz w:val="22"/>
          <w:szCs w:val="22"/>
        </w:rPr>
      </w:pPr>
    </w:p>
    <w:p w:rsidR="00392E36" w:rsidRDefault="00392E36">
      <w:pPr>
        <w:rPr>
          <w:sz w:val="22"/>
          <w:szCs w:val="22"/>
        </w:rPr>
      </w:pPr>
      <w:r>
        <w:rPr>
          <w:sz w:val="22"/>
          <w:szCs w:val="22"/>
        </w:rPr>
        <w:t>In order to ensure compliance with the Research Governance Framework for Health and Social Care 2</w:t>
      </w:r>
      <w:r>
        <w:rPr>
          <w:sz w:val="22"/>
          <w:szCs w:val="22"/>
          <w:vertAlign w:val="superscript"/>
        </w:rPr>
        <w:t>nd</w:t>
      </w:r>
      <w:r>
        <w:rPr>
          <w:sz w:val="22"/>
          <w:szCs w:val="22"/>
        </w:rPr>
        <w:t xml:space="preserve"> Edition 2005 and </w:t>
      </w:r>
      <w:r w:rsidR="008F4A58">
        <w:rPr>
          <w:sz w:val="22"/>
          <w:szCs w:val="22"/>
        </w:rPr>
        <w:t xml:space="preserve">the principles of </w:t>
      </w:r>
      <w:r w:rsidR="00F7787A">
        <w:rPr>
          <w:sz w:val="22"/>
          <w:szCs w:val="22"/>
        </w:rPr>
        <w:t>g</w:t>
      </w:r>
      <w:r>
        <w:rPr>
          <w:sz w:val="22"/>
          <w:szCs w:val="22"/>
        </w:rPr>
        <w:t xml:space="preserve">ood </w:t>
      </w:r>
      <w:r w:rsidR="00F7787A">
        <w:rPr>
          <w:sz w:val="22"/>
          <w:szCs w:val="22"/>
        </w:rPr>
        <w:t>c</w:t>
      </w:r>
      <w:r>
        <w:rPr>
          <w:sz w:val="22"/>
          <w:szCs w:val="22"/>
        </w:rPr>
        <w:t xml:space="preserve">linical </w:t>
      </w:r>
      <w:r w:rsidR="00F7787A">
        <w:rPr>
          <w:sz w:val="22"/>
          <w:szCs w:val="22"/>
        </w:rPr>
        <w:t>p</w:t>
      </w:r>
      <w:r>
        <w:rPr>
          <w:sz w:val="22"/>
          <w:szCs w:val="22"/>
        </w:rPr>
        <w:t xml:space="preserve">ractice, this </w:t>
      </w:r>
      <w:r w:rsidR="00F7787A">
        <w:rPr>
          <w:sz w:val="22"/>
          <w:szCs w:val="22"/>
        </w:rPr>
        <w:t>A</w:t>
      </w:r>
      <w:r>
        <w:rPr>
          <w:sz w:val="22"/>
          <w:szCs w:val="22"/>
        </w:rPr>
        <w:t xml:space="preserve">greement makes explicit the following points of </w:t>
      </w:r>
      <w:r w:rsidR="00F7787A">
        <w:rPr>
          <w:sz w:val="22"/>
          <w:szCs w:val="22"/>
        </w:rPr>
        <w:t>S</w:t>
      </w:r>
      <w:r>
        <w:rPr>
          <w:sz w:val="22"/>
          <w:szCs w:val="22"/>
        </w:rPr>
        <w:t>tudy conduct.</w:t>
      </w:r>
    </w:p>
    <w:p w:rsidR="00392E36" w:rsidRDefault="00392E36">
      <w:pPr>
        <w:rPr>
          <w:sz w:val="22"/>
          <w:szCs w:val="22"/>
        </w:rPr>
      </w:pPr>
    </w:p>
    <w:p w:rsidR="00392E36" w:rsidRDefault="00392E36">
      <w:pPr>
        <w:rPr>
          <w:sz w:val="22"/>
          <w:szCs w:val="22"/>
        </w:rPr>
      </w:pPr>
      <w:r>
        <w:rPr>
          <w:sz w:val="22"/>
          <w:szCs w:val="22"/>
        </w:rPr>
        <w:t xml:space="preserve">By signing this </w:t>
      </w:r>
      <w:r w:rsidR="00F7787A">
        <w:rPr>
          <w:sz w:val="22"/>
          <w:szCs w:val="22"/>
        </w:rPr>
        <w:t>S</w:t>
      </w:r>
      <w:r>
        <w:rPr>
          <w:sz w:val="22"/>
          <w:szCs w:val="22"/>
        </w:rPr>
        <w:t xml:space="preserve">tudy </w:t>
      </w:r>
      <w:r w:rsidR="00F7787A">
        <w:rPr>
          <w:sz w:val="22"/>
          <w:szCs w:val="22"/>
        </w:rPr>
        <w:t>A</w:t>
      </w:r>
      <w:r>
        <w:rPr>
          <w:sz w:val="22"/>
          <w:szCs w:val="22"/>
        </w:rPr>
        <w:t>greement it is accepted that:</w:t>
      </w:r>
    </w:p>
    <w:p w:rsidR="00392E36" w:rsidRDefault="00392E36">
      <w:pPr>
        <w:rPr>
          <w:sz w:val="22"/>
          <w:szCs w:val="22"/>
        </w:rPr>
      </w:pPr>
    </w:p>
    <w:p w:rsidR="00392E36" w:rsidRDefault="00922526" w:rsidP="00FB2194">
      <w:pPr>
        <w:numPr>
          <w:ilvl w:val="0"/>
          <w:numId w:val="7"/>
        </w:numPr>
        <w:jc w:val="both"/>
        <w:rPr>
          <w:sz w:val="22"/>
          <w:szCs w:val="22"/>
        </w:rPr>
      </w:pPr>
      <w:r>
        <w:rPr>
          <w:sz w:val="22"/>
          <w:szCs w:val="22"/>
        </w:rPr>
        <w:t xml:space="preserve">The </w:t>
      </w:r>
      <w:r w:rsidR="00D57EB8">
        <w:rPr>
          <w:sz w:val="22"/>
          <w:szCs w:val="22"/>
        </w:rPr>
        <w:t>ICR</w:t>
      </w:r>
      <w:r w:rsidR="000C3266">
        <w:rPr>
          <w:sz w:val="22"/>
          <w:szCs w:val="22"/>
        </w:rPr>
        <w:t xml:space="preserve"> </w:t>
      </w:r>
      <w:r w:rsidR="00392E36">
        <w:rPr>
          <w:sz w:val="22"/>
          <w:szCs w:val="22"/>
        </w:rPr>
        <w:t xml:space="preserve">and all researchers involved in the </w:t>
      </w:r>
      <w:r w:rsidR="00F7787A">
        <w:rPr>
          <w:sz w:val="22"/>
          <w:szCs w:val="22"/>
        </w:rPr>
        <w:t>Study</w:t>
      </w:r>
      <w:r w:rsidR="00392E36">
        <w:rPr>
          <w:sz w:val="22"/>
          <w:szCs w:val="22"/>
        </w:rPr>
        <w:t xml:space="preserve"> understand, accept and are able to discharge their duties and </w:t>
      </w:r>
      <w:proofErr w:type="spellStart"/>
      <w:r w:rsidR="00392E36">
        <w:rPr>
          <w:sz w:val="22"/>
          <w:szCs w:val="22"/>
        </w:rPr>
        <w:t>honour</w:t>
      </w:r>
      <w:proofErr w:type="spellEnd"/>
      <w:r w:rsidR="00392E36">
        <w:rPr>
          <w:sz w:val="22"/>
          <w:szCs w:val="22"/>
        </w:rPr>
        <w:t xml:space="preserve"> their responsibilities set out in the Research Governance Framework for Health and Social Care, Department of Health 2</w:t>
      </w:r>
      <w:r w:rsidR="00392E36">
        <w:rPr>
          <w:sz w:val="22"/>
          <w:szCs w:val="22"/>
          <w:vertAlign w:val="superscript"/>
        </w:rPr>
        <w:t>nd</w:t>
      </w:r>
      <w:r w:rsidR="00392E36">
        <w:rPr>
          <w:sz w:val="22"/>
          <w:szCs w:val="22"/>
        </w:rPr>
        <w:t xml:space="preserve"> Edition 2005.</w:t>
      </w:r>
    </w:p>
    <w:p w:rsidR="00392E36" w:rsidRDefault="00392E36">
      <w:pPr>
        <w:ind w:left="360"/>
        <w:rPr>
          <w:sz w:val="22"/>
          <w:szCs w:val="22"/>
        </w:rPr>
      </w:pPr>
    </w:p>
    <w:p w:rsidR="00392E36" w:rsidRDefault="00392E36" w:rsidP="00FB2194">
      <w:pPr>
        <w:numPr>
          <w:ilvl w:val="0"/>
          <w:numId w:val="7"/>
        </w:numPr>
        <w:jc w:val="both"/>
        <w:rPr>
          <w:sz w:val="22"/>
          <w:szCs w:val="22"/>
        </w:rPr>
      </w:pPr>
      <w:r>
        <w:rPr>
          <w:sz w:val="22"/>
          <w:szCs w:val="22"/>
        </w:rPr>
        <w:t xml:space="preserve">The </w:t>
      </w:r>
      <w:r w:rsidR="000C3266">
        <w:rPr>
          <w:sz w:val="22"/>
          <w:szCs w:val="22"/>
        </w:rPr>
        <w:t>I</w:t>
      </w:r>
      <w:r>
        <w:rPr>
          <w:sz w:val="22"/>
          <w:szCs w:val="22"/>
        </w:rPr>
        <w:t xml:space="preserve">nvestigator </w:t>
      </w:r>
      <w:r w:rsidR="000C3266">
        <w:rPr>
          <w:sz w:val="22"/>
          <w:szCs w:val="22"/>
        </w:rPr>
        <w:t>S</w:t>
      </w:r>
      <w:r>
        <w:rPr>
          <w:sz w:val="22"/>
          <w:szCs w:val="22"/>
        </w:rPr>
        <w:t xml:space="preserve">ite </w:t>
      </w:r>
      <w:r w:rsidR="000C3266">
        <w:rPr>
          <w:sz w:val="22"/>
          <w:szCs w:val="22"/>
        </w:rPr>
        <w:t>shall procure that the principal investigator shall</w:t>
      </w:r>
      <w:r>
        <w:rPr>
          <w:sz w:val="22"/>
          <w:szCs w:val="22"/>
        </w:rPr>
        <w:t xml:space="preserve"> carry out the </w:t>
      </w:r>
      <w:r w:rsidR="00F7787A">
        <w:rPr>
          <w:sz w:val="22"/>
          <w:szCs w:val="22"/>
        </w:rPr>
        <w:t>Study</w:t>
      </w:r>
      <w:r>
        <w:rPr>
          <w:sz w:val="22"/>
          <w:szCs w:val="22"/>
        </w:rPr>
        <w:t xml:space="preserve"> in accordance with the most recent Research Ethics Committee </w:t>
      </w:r>
      <w:r w:rsidR="00320232">
        <w:rPr>
          <w:sz w:val="22"/>
          <w:szCs w:val="22"/>
        </w:rPr>
        <w:t xml:space="preserve">(“REC”) </w:t>
      </w:r>
      <w:r>
        <w:rPr>
          <w:sz w:val="22"/>
          <w:szCs w:val="22"/>
        </w:rPr>
        <w:t xml:space="preserve">approved </w:t>
      </w:r>
      <w:r w:rsidR="00F7787A">
        <w:rPr>
          <w:sz w:val="22"/>
          <w:szCs w:val="22"/>
        </w:rPr>
        <w:t>Study</w:t>
      </w:r>
      <w:r>
        <w:rPr>
          <w:sz w:val="22"/>
          <w:szCs w:val="22"/>
        </w:rPr>
        <w:t xml:space="preserve"> </w:t>
      </w:r>
      <w:r w:rsidR="00320232">
        <w:rPr>
          <w:sz w:val="22"/>
          <w:szCs w:val="22"/>
        </w:rPr>
        <w:t>P</w:t>
      </w:r>
      <w:r>
        <w:rPr>
          <w:sz w:val="22"/>
          <w:szCs w:val="22"/>
        </w:rPr>
        <w:t>rotocol.</w:t>
      </w:r>
      <w:r w:rsidR="000C3266">
        <w:rPr>
          <w:sz w:val="22"/>
          <w:szCs w:val="22"/>
        </w:rPr>
        <w:t xml:space="preserve">  The principal investigator is an employee of </w:t>
      </w:r>
      <w:r w:rsidR="009C7D0E">
        <w:rPr>
          <w:sz w:val="22"/>
          <w:szCs w:val="22"/>
        </w:rPr>
        <w:t xml:space="preserve">or has an honorary contract with </w:t>
      </w:r>
      <w:r w:rsidR="000C3266">
        <w:rPr>
          <w:sz w:val="22"/>
          <w:szCs w:val="22"/>
        </w:rPr>
        <w:t>the Investigator Site and obligations on the principal investigator are obligations on the Investigator Site.</w:t>
      </w:r>
    </w:p>
    <w:p w:rsidR="00392E36" w:rsidRDefault="00392E36">
      <w:pPr>
        <w:rPr>
          <w:sz w:val="22"/>
          <w:szCs w:val="22"/>
        </w:rPr>
      </w:pPr>
    </w:p>
    <w:p w:rsidR="000C3266" w:rsidRDefault="009C7D0E" w:rsidP="00FB2194">
      <w:pPr>
        <w:numPr>
          <w:ilvl w:val="0"/>
          <w:numId w:val="7"/>
        </w:numPr>
        <w:rPr>
          <w:sz w:val="22"/>
          <w:szCs w:val="22"/>
        </w:rPr>
      </w:pPr>
      <w:r>
        <w:rPr>
          <w:sz w:val="22"/>
          <w:szCs w:val="22"/>
        </w:rPr>
        <w:t>Subject to clause 4, t</w:t>
      </w:r>
      <w:r w:rsidR="000C3266">
        <w:rPr>
          <w:sz w:val="22"/>
          <w:szCs w:val="22"/>
        </w:rPr>
        <w:t xml:space="preserve">he Study can commence </w:t>
      </w:r>
      <w:r w:rsidR="00B34FF9">
        <w:rPr>
          <w:sz w:val="22"/>
          <w:szCs w:val="22"/>
        </w:rPr>
        <w:t xml:space="preserve">at </w:t>
      </w:r>
      <w:r w:rsidR="000C3266">
        <w:rPr>
          <w:sz w:val="22"/>
          <w:szCs w:val="22"/>
        </w:rPr>
        <w:t xml:space="preserve">the </w:t>
      </w:r>
      <w:r w:rsidR="00E120F2">
        <w:rPr>
          <w:sz w:val="22"/>
          <w:szCs w:val="22"/>
        </w:rPr>
        <w:t>Investigator Site</w:t>
      </w:r>
      <w:r w:rsidR="000C3266">
        <w:rPr>
          <w:sz w:val="22"/>
          <w:szCs w:val="22"/>
        </w:rPr>
        <w:t xml:space="preserve"> once REC approval is given by the relevant committee. </w:t>
      </w:r>
      <w:r>
        <w:rPr>
          <w:sz w:val="22"/>
          <w:szCs w:val="22"/>
        </w:rPr>
        <w:t>T</w:t>
      </w:r>
      <w:r w:rsidR="000C3266">
        <w:rPr>
          <w:sz w:val="22"/>
          <w:szCs w:val="22"/>
        </w:rPr>
        <w:t>he principal investigator</w:t>
      </w:r>
      <w:r w:rsidR="00B8287D">
        <w:rPr>
          <w:sz w:val="22"/>
          <w:szCs w:val="22"/>
        </w:rPr>
        <w:t xml:space="preserve"> </w:t>
      </w:r>
      <w:r>
        <w:rPr>
          <w:sz w:val="22"/>
          <w:szCs w:val="22"/>
        </w:rPr>
        <w:t xml:space="preserve">shall </w:t>
      </w:r>
      <w:r w:rsidR="000C3266">
        <w:rPr>
          <w:sz w:val="22"/>
          <w:szCs w:val="22"/>
        </w:rPr>
        <w:t xml:space="preserve">ensure that other local Health Authority requirements are fulfilled. The </w:t>
      </w:r>
      <w:r>
        <w:rPr>
          <w:sz w:val="22"/>
          <w:szCs w:val="22"/>
        </w:rPr>
        <w:t xml:space="preserve">principal </w:t>
      </w:r>
      <w:r w:rsidR="000C3266">
        <w:rPr>
          <w:sz w:val="22"/>
          <w:szCs w:val="22"/>
        </w:rPr>
        <w:t xml:space="preserve">investigator </w:t>
      </w:r>
      <w:r w:rsidR="00320232">
        <w:rPr>
          <w:sz w:val="22"/>
          <w:szCs w:val="22"/>
        </w:rPr>
        <w:t xml:space="preserve">shall </w:t>
      </w:r>
      <w:r w:rsidR="000C3266">
        <w:rPr>
          <w:sz w:val="22"/>
          <w:szCs w:val="22"/>
        </w:rPr>
        <w:t>keep the</w:t>
      </w:r>
      <w:r w:rsidR="00F0796B">
        <w:rPr>
          <w:sz w:val="22"/>
          <w:szCs w:val="22"/>
        </w:rPr>
        <w:t xml:space="preserve"> </w:t>
      </w:r>
      <w:r w:rsidR="00FE4FB2">
        <w:rPr>
          <w:sz w:val="22"/>
          <w:szCs w:val="22"/>
        </w:rPr>
        <w:t>ICR</w:t>
      </w:r>
      <w:r w:rsidR="000C3266">
        <w:rPr>
          <w:sz w:val="22"/>
          <w:szCs w:val="22"/>
        </w:rPr>
        <w:t xml:space="preserve"> at</w:t>
      </w:r>
      <w:r w:rsidR="002F2233" w:rsidRPr="00E551EF">
        <w:rPr>
          <w:color w:val="000000"/>
          <w:sz w:val="22"/>
          <w:szCs w:val="22"/>
        </w:rPr>
        <w:t xml:space="preserve"> </w:t>
      </w:r>
      <w:r w:rsidR="00F0796B">
        <w:rPr>
          <w:color w:val="000000"/>
          <w:sz w:val="22"/>
          <w:szCs w:val="22"/>
        </w:rPr>
        <w:t xml:space="preserve">UK Genetic Prostate Cancer Study, </w:t>
      </w:r>
      <w:r w:rsidR="002F2233" w:rsidRPr="00E551EF">
        <w:rPr>
          <w:color w:val="000000"/>
          <w:sz w:val="22"/>
          <w:szCs w:val="22"/>
        </w:rPr>
        <w:t xml:space="preserve">Institute of Cancer Research </w:t>
      </w:r>
      <w:r w:rsidR="00F0796B">
        <w:rPr>
          <w:color w:val="000000"/>
          <w:sz w:val="22"/>
          <w:szCs w:val="22"/>
        </w:rPr>
        <w:t xml:space="preserve">Brookes </w:t>
      </w:r>
      <w:proofErr w:type="spellStart"/>
      <w:r w:rsidR="00F0796B">
        <w:rPr>
          <w:color w:val="000000"/>
          <w:sz w:val="22"/>
          <w:szCs w:val="22"/>
        </w:rPr>
        <w:t>Lawley</w:t>
      </w:r>
      <w:proofErr w:type="spellEnd"/>
      <w:r w:rsidR="00F0796B">
        <w:rPr>
          <w:color w:val="000000"/>
          <w:sz w:val="22"/>
          <w:szCs w:val="22"/>
        </w:rPr>
        <w:t xml:space="preserve"> Building, </w:t>
      </w:r>
      <w:r w:rsidR="00BA5BA6">
        <w:rPr>
          <w:color w:val="000000"/>
          <w:sz w:val="22"/>
          <w:szCs w:val="22"/>
        </w:rPr>
        <w:t xml:space="preserve">15 </w:t>
      </w:r>
      <w:r w:rsidR="00F0796B">
        <w:rPr>
          <w:color w:val="000000"/>
          <w:sz w:val="22"/>
          <w:szCs w:val="22"/>
        </w:rPr>
        <w:t>Cotswold Road</w:t>
      </w:r>
      <w:r w:rsidR="002F2233" w:rsidRPr="00E551EF">
        <w:rPr>
          <w:color w:val="000000"/>
          <w:sz w:val="22"/>
          <w:szCs w:val="22"/>
        </w:rPr>
        <w:t>, Sutton, Surrey, SM2 5</w:t>
      </w:r>
      <w:r w:rsidR="00F0796B">
        <w:rPr>
          <w:color w:val="000000"/>
          <w:sz w:val="22"/>
          <w:szCs w:val="22"/>
        </w:rPr>
        <w:t>NG</w:t>
      </w:r>
      <w:r w:rsidR="00FB2194" w:rsidRPr="002F2233">
        <w:rPr>
          <w:b/>
          <w:color w:val="000000"/>
          <w:sz w:val="22"/>
          <w:szCs w:val="22"/>
        </w:rPr>
        <w:t>,</w:t>
      </w:r>
      <w:r w:rsidR="00FB2194" w:rsidRPr="002F2233">
        <w:rPr>
          <w:color w:val="548DD4"/>
          <w:sz w:val="22"/>
          <w:szCs w:val="22"/>
        </w:rPr>
        <w:t xml:space="preserve"> </w:t>
      </w:r>
      <w:r w:rsidR="00FB2194" w:rsidRPr="00FB2194">
        <w:rPr>
          <w:sz w:val="22"/>
          <w:szCs w:val="22"/>
        </w:rPr>
        <w:t>f</w:t>
      </w:r>
      <w:r w:rsidR="000C3266">
        <w:rPr>
          <w:sz w:val="22"/>
          <w:szCs w:val="22"/>
        </w:rPr>
        <w:t xml:space="preserve">ully informed as to the progress of any such requests for approval and </w:t>
      </w:r>
      <w:r w:rsidR="00320232">
        <w:rPr>
          <w:sz w:val="22"/>
          <w:szCs w:val="22"/>
        </w:rPr>
        <w:t xml:space="preserve">shall </w:t>
      </w:r>
      <w:r w:rsidR="000C3266">
        <w:rPr>
          <w:sz w:val="22"/>
          <w:szCs w:val="22"/>
        </w:rPr>
        <w:t>provide a copy of the approval letter once received.</w:t>
      </w:r>
    </w:p>
    <w:p w:rsidR="00D57EB8" w:rsidRDefault="00D57EB8" w:rsidP="00D57EB8">
      <w:pPr>
        <w:ind w:left="360"/>
        <w:jc w:val="both"/>
        <w:rPr>
          <w:sz w:val="22"/>
          <w:szCs w:val="22"/>
        </w:rPr>
      </w:pPr>
    </w:p>
    <w:p w:rsidR="00D57EB8" w:rsidRDefault="00392E36" w:rsidP="00FB2194">
      <w:pPr>
        <w:numPr>
          <w:ilvl w:val="0"/>
          <w:numId w:val="7"/>
        </w:numPr>
        <w:jc w:val="both"/>
        <w:rPr>
          <w:sz w:val="22"/>
          <w:szCs w:val="22"/>
        </w:rPr>
      </w:pPr>
      <w:r>
        <w:rPr>
          <w:sz w:val="22"/>
          <w:szCs w:val="22"/>
        </w:rPr>
        <w:t xml:space="preserve">The </w:t>
      </w:r>
      <w:r w:rsidR="00F7787A">
        <w:rPr>
          <w:sz w:val="22"/>
          <w:szCs w:val="22"/>
        </w:rPr>
        <w:t>Study</w:t>
      </w:r>
      <w:r>
        <w:rPr>
          <w:sz w:val="22"/>
          <w:szCs w:val="22"/>
        </w:rPr>
        <w:t xml:space="preserve"> must be subject to local Research &amp; Development management permission to ensure due registration and local resource decisions can be assessed.</w:t>
      </w:r>
      <w:r w:rsidR="00D57EB8">
        <w:rPr>
          <w:sz w:val="22"/>
          <w:szCs w:val="22"/>
        </w:rPr>
        <w:t xml:space="preserve">  </w:t>
      </w:r>
      <w:r w:rsidR="00D57EB8" w:rsidRPr="00EB63EE">
        <w:rPr>
          <w:sz w:val="22"/>
          <w:szCs w:val="22"/>
        </w:rPr>
        <w:t xml:space="preserve">If </w:t>
      </w:r>
      <w:r w:rsidR="00922526">
        <w:rPr>
          <w:sz w:val="22"/>
          <w:szCs w:val="22"/>
        </w:rPr>
        <w:t xml:space="preserve">the </w:t>
      </w:r>
      <w:r w:rsidR="009C7D0E">
        <w:rPr>
          <w:sz w:val="22"/>
          <w:szCs w:val="22"/>
        </w:rPr>
        <w:t xml:space="preserve">Investigator Site </w:t>
      </w:r>
      <w:r w:rsidR="00D57EB8">
        <w:rPr>
          <w:sz w:val="22"/>
          <w:szCs w:val="22"/>
        </w:rPr>
        <w:t xml:space="preserve">intends to send a Study patient to a </w:t>
      </w:r>
      <w:proofErr w:type="spellStart"/>
      <w:r w:rsidR="00D57EB8">
        <w:rPr>
          <w:sz w:val="22"/>
          <w:szCs w:val="22"/>
        </w:rPr>
        <w:t>centre</w:t>
      </w:r>
      <w:proofErr w:type="spellEnd"/>
      <w:r w:rsidR="00D57EB8">
        <w:rPr>
          <w:sz w:val="22"/>
          <w:szCs w:val="22"/>
        </w:rPr>
        <w:t xml:space="preserve"> outside of the Investigator Site’s</w:t>
      </w:r>
      <w:r w:rsidR="00D57EB8" w:rsidRPr="00EB63EE">
        <w:rPr>
          <w:sz w:val="22"/>
          <w:szCs w:val="22"/>
        </w:rPr>
        <w:t xml:space="preserve"> jurisdiction</w:t>
      </w:r>
      <w:r w:rsidR="00D57EB8">
        <w:rPr>
          <w:sz w:val="22"/>
          <w:szCs w:val="22"/>
        </w:rPr>
        <w:t>,</w:t>
      </w:r>
      <w:r w:rsidR="00D57EB8" w:rsidRPr="00EB63EE">
        <w:rPr>
          <w:sz w:val="22"/>
          <w:szCs w:val="22"/>
        </w:rPr>
        <w:t xml:space="preserve"> then appropriate approva</w:t>
      </w:r>
      <w:r w:rsidR="00D57EB8">
        <w:rPr>
          <w:sz w:val="22"/>
          <w:szCs w:val="22"/>
        </w:rPr>
        <w:t xml:space="preserve">ls must be sought by the other </w:t>
      </w:r>
      <w:r w:rsidR="009C7D0E">
        <w:rPr>
          <w:sz w:val="22"/>
          <w:szCs w:val="22"/>
        </w:rPr>
        <w:t xml:space="preserve">NHS </w:t>
      </w:r>
      <w:r w:rsidR="00D57EB8">
        <w:rPr>
          <w:sz w:val="22"/>
          <w:szCs w:val="22"/>
        </w:rPr>
        <w:t>T</w:t>
      </w:r>
      <w:r w:rsidR="00D57EB8" w:rsidRPr="00EB63EE">
        <w:rPr>
          <w:sz w:val="22"/>
          <w:szCs w:val="22"/>
        </w:rPr>
        <w:t>rust and</w:t>
      </w:r>
      <w:r w:rsidR="00922526">
        <w:rPr>
          <w:sz w:val="22"/>
          <w:szCs w:val="22"/>
        </w:rPr>
        <w:t xml:space="preserve"> the</w:t>
      </w:r>
      <w:r w:rsidR="00F0796B">
        <w:rPr>
          <w:sz w:val="22"/>
          <w:szCs w:val="22"/>
        </w:rPr>
        <w:t xml:space="preserve"> </w:t>
      </w:r>
      <w:r w:rsidR="00FE4FB2">
        <w:rPr>
          <w:sz w:val="22"/>
          <w:szCs w:val="22"/>
        </w:rPr>
        <w:t>ICR</w:t>
      </w:r>
      <w:r w:rsidR="00D57EB8">
        <w:rPr>
          <w:sz w:val="22"/>
          <w:szCs w:val="22"/>
        </w:rPr>
        <w:t xml:space="preserve"> </w:t>
      </w:r>
      <w:r w:rsidR="00D57EB8" w:rsidRPr="00EB63EE">
        <w:rPr>
          <w:sz w:val="22"/>
          <w:szCs w:val="22"/>
        </w:rPr>
        <w:t xml:space="preserve">notified. This will only be applicable to any treatment deemed part of the </w:t>
      </w:r>
      <w:r w:rsidR="00D57EB8">
        <w:rPr>
          <w:sz w:val="22"/>
          <w:szCs w:val="22"/>
        </w:rPr>
        <w:t>Study</w:t>
      </w:r>
      <w:r w:rsidR="00D57EB8" w:rsidRPr="00EB63EE">
        <w:rPr>
          <w:sz w:val="22"/>
          <w:szCs w:val="22"/>
        </w:rPr>
        <w:t xml:space="preserve"> by the </w:t>
      </w:r>
      <w:r w:rsidR="00320232">
        <w:rPr>
          <w:sz w:val="22"/>
          <w:szCs w:val="22"/>
        </w:rPr>
        <w:t>P</w:t>
      </w:r>
      <w:r w:rsidR="00D57EB8" w:rsidRPr="00EB63EE">
        <w:rPr>
          <w:sz w:val="22"/>
          <w:szCs w:val="22"/>
        </w:rPr>
        <w:t>rotocol.</w:t>
      </w:r>
    </w:p>
    <w:p w:rsidR="00392E36" w:rsidRDefault="00392E36">
      <w:pPr>
        <w:rPr>
          <w:sz w:val="22"/>
          <w:szCs w:val="22"/>
        </w:rPr>
      </w:pPr>
    </w:p>
    <w:p w:rsidR="00392E36" w:rsidRDefault="00392E36" w:rsidP="00FB2194">
      <w:pPr>
        <w:numPr>
          <w:ilvl w:val="0"/>
          <w:numId w:val="7"/>
        </w:numPr>
        <w:jc w:val="both"/>
        <w:rPr>
          <w:sz w:val="22"/>
          <w:szCs w:val="22"/>
        </w:rPr>
      </w:pPr>
      <w:r>
        <w:rPr>
          <w:sz w:val="22"/>
          <w:szCs w:val="22"/>
        </w:rPr>
        <w:t>To comply with relevant employee and data protection laws no member of the research team should work with patients</w:t>
      </w:r>
      <w:r w:rsidR="00922526">
        <w:rPr>
          <w:sz w:val="22"/>
          <w:szCs w:val="22"/>
        </w:rPr>
        <w:t>,</w:t>
      </w:r>
      <w:r>
        <w:rPr>
          <w:sz w:val="22"/>
          <w:szCs w:val="22"/>
        </w:rPr>
        <w:t xml:space="preserve"> their tissue or data without the appropriate </w:t>
      </w:r>
      <w:r w:rsidR="00D57EB8">
        <w:rPr>
          <w:sz w:val="22"/>
          <w:szCs w:val="22"/>
        </w:rPr>
        <w:t xml:space="preserve">employment contract  or </w:t>
      </w:r>
      <w:r>
        <w:rPr>
          <w:sz w:val="22"/>
          <w:szCs w:val="22"/>
        </w:rPr>
        <w:t>honorary contract</w:t>
      </w:r>
      <w:r w:rsidR="00D57EB8">
        <w:rPr>
          <w:sz w:val="22"/>
          <w:szCs w:val="22"/>
        </w:rPr>
        <w:t xml:space="preserve"> from the Investigator Site</w:t>
      </w:r>
      <w:r>
        <w:rPr>
          <w:sz w:val="22"/>
          <w:szCs w:val="22"/>
        </w:rPr>
        <w:t xml:space="preserve">. The </w:t>
      </w:r>
      <w:r w:rsidR="00D57EB8">
        <w:rPr>
          <w:sz w:val="22"/>
          <w:szCs w:val="22"/>
        </w:rPr>
        <w:t>I</w:t>
      </w:r>
      <w:r>
        <w:rPr>
          <w:sz w:val="22"/>
          <w:szCs w:val="22"/>
        </w:rPr>
        <w:t>nvestigator</w:t>
      </w:r>
      <w:r w:rsidR="00D57EB8">
        <w:rPr>
          <w:sz w:val="22"/>
          <w:szCs w:val="22"/>
        </w:rPr>
        <w:t xml:space="preserve"> Site</w:t>
      </w:r>
      <w:r>
        <w:rPr>
          <w:sz w:val="22"/>
          <w:szCs w:val="22"/>
        </w:rPr>
        <w:t xml:space="preserve"> and the ICR agree to conduct the </w:t>
      </w:r>
      <w:r w:rsidR="00F7787A">
        <w:rPr>
          <w:sz w:val="22"/>
          <w:szCs w:val="22"/>
        </w:rPr>
        <w:t>Study</w:t>
      </w:r>
      <w:r>
        <w:rPr>
          <w:sz w:val="22"/>
          <w:szCs w:val="22"/>
        </w:rPr>
        <w:t xml:space="preserve"> in accordance with the Data Protection Act 1998.</w:t>
      </w:r>
    </w:p>
    <w:p w:rsidR="00392E36" w:rsidRDefault="00392E36">
      <w:pPr>
        <w:rPr>
          <w:sz w:val="22"/>
          <w:szCs w:val="22"/>
        </w:rPr>
      </w:pPr>
    </w:p>
    <w:p w:rsidR="00392E36" w:rsidRDefault="00D57EB8" w:rsidP="00FB2194">
      <w:pPr>
        <w:numPr>
          <w:ilvl w:val="0"/>
          <w:numId w:val="7"/>
        </w:numPr>
        <w:jc w:val="both"/>
        <w:rPr>
          <w:sz w:val="22"/>
          <w:szCs w:val="22"/>
        </w:rPr>
      </w:pPr>
      <w:r>
        <w:rPr>
          <w:sz w:val="22"/>
          <w:szCs w:val="22"/>
        </w:rPr>
        <w:t>The Investigator Site shall ensure that p</w:t>
      </w:r>
      <w:r w:rsidR="00392E36">
        <w:rPr>
          <w:sz w:val="22"/>
          <w:szCs w:val="22"/>
        </w:rPr>
        <w:t>rocedures are in place for the collection of high quality accurate data, and for ensuring the integrity and confidentiality of data during processing and storage. Particular attention must be given to security of the systems for ensuring confidentiality of personal data.</w:t>
      </w:r>
    </w:p>
    <w:p w:rsidR="00392E36" w:rsidRDefault="00392E36">
      <w:pPr>
        <w:rPr>
          <w:sz w:val="22"/>
          <w:szCs w:val="22"/>
        </w:rPr>
      </w:pPr>
    </w:p>
    <w:p w:rsidR="003402D8" w:rsidRPr="003402D8" w:rsidRDefault="003402D8" w:rsidP="007C4736">
      <w:pPr>
        <w:numPr>
          <w:ilvl w:val="0"/>
          <w:numId w:val="7"/>
        </w:numPr>
        <w:jc w:val="both"/>
        <w:rPr>
          <w:sz w:val="22"/>
          <w:szCs w:val="22"/>
        </w:rPr>
      </w:pPr>
      <w:r w:rsidRPr="003402D8">
        <w:rPr>
          <w:sz w:val="22"/>
          <w:szCs w:val="22"/>
        </w:rPr>
        <w:t>The recruitment of patients including obligations for informed consent shall be carried out in accordance with the requirements as detailed in the Study Protocol.</w:t>
      </w:r>
    </w:p>
    <w:p w:rsidR="00392E36" w:rsidRDefault="00392E36">
      <w:pPr>
        <w:rPr>
          <w:sz w:val="22"/>
          <w:szCs w:val="22"/>
        </w:rPr>
      </w:pPr>
    </w:p>
    <w:p w:rsidR="00D57EB8" w:rsidRDefault="00392E36" w:rsidP="00FB2194">
      <w:pPr>
        <w:numPr>
          <w:ilvl w:val="0"/>
          <w:numId w:val="7"/>
        </w:numPr>
        <w:jc w:val="both"/>
        <w:rPr>
          <w:sz w:val="22"/>
          <w:szCs w:val="22"/>
        </w:rPr>
      </w:pPr>
      <w:r>
        <w:rPr>
          <w:sz w:val="22"/>
          <w:szCs w:val="22"/>
        </w:rPr>
        <w:lastRenderedPageBreak/>
        <w:t xml:space="preserve">The </w:t>
      </w:r>
      <w:r w:rsidR="00D57EB8">
        <w:rPr>
          <w:sz w:val="22"/>
          <w:szCs w:val="22"/>
        </w:rPr>
        <w:t xml:space="preserve">Investigator Site shall procure that the </w:t>
      </w:r>
      <w:r>
        <w:rPr>
          <w:sz w:val="22"/>
          <w:szCs w:val="22"/>
        </w:rPr>
        <w:t>principal investigator</w:t>
      </w:r>
      <w:r w:rsidR="00D57EB8">
        <w:rPr>
          <w:sz w:val="22"/>
          <w:szCs w:val="22"/>
        </w:rPr>
        <w:t>:</w:t>
      </w:r>
    </w:p>
    <w:p w:rsidR="00D57EB8" w:rsidRDefault="00D57EB8" w:rsidP="00D57EB8">
      <w:pPr>
        <w:ind w:left="360"/>
        <w:jc w:val="both"/>
        <w:rPr>
          <w:sz w:val="22"/>
          <w:szCs w:val="22"/>
        </w:rPr>
      </w:pPr>
    </w:p>
    <w:p w:rsidR="00D57EB8" w:rsidRDefault="00392E36" w:rsidP="00FB2194">
      <w:pPr>
        <w:numPr>
          <w:ilvl w:val="1"/>
          <w:numId w:val="7"/>
        </w:numPr>
        <w:jc w:val="both"/>
        <w:rPr>
          <w:sz w:val="22"/>
          <w:szCs w:val="22"/>
        </w:rPr>
      </w:pPr>
      <w:r>
        <w:rPr>
          <w:sz w:val="22"/>
          <w:szCs w:val="22"/>
        </w:rPr>
        <w:t>provide</w:t>
      </w:r>
      <w:r w:rsidR="00D57EB8">
        <w:rPr>
          <w:sz w:val="22"/>
          <w:szCs w:val="22"/>
        </w:rPr>
        <w:t>s</w:t>
      </w:r>
      <w:r>
        <w:rPr>
          <w:sz w:val="22"/>
          <w:szCs w:val="22"/>
        </w:rPr>
        <w:t xml:space="preserve"> the ICR with a list of their staff members </w:t>
      </w:r>
      <w:proofErr w:type="spellStart"/>
      <w:r>
        <w:rPr>
          <w:sz w:val="22"/>
          <w:szCs w:val="22"/>
        </w:rPr>
        <w:t>authorised</w:t>
      </w:r>
      <w:proofErr w:type="spellEnd"/>
      <w:r>
        <w:rPr>
          <w:sz w:val="22"/>
          <w:szCs w:val="22"/>
        </w:rPr>
        <w:t xml:space="preserve"> to sign case report forms, together with a sample of each </w:t>
      </w:r>
      <w:proofErr w:type="spellStart"/>
      <w:r>
        <w:rPr>
          <w:sz w:val="22"/>
          <w:szCs w:val="22"/>
        </w:rPr>
        <w:t>authorised</w:t>
      </w:r>
      <w:proofErr w:type="spellEnd"/>
      <w:r>
        <w:rPr>
          <w:sz w:val="22"/>
          <w:szCs w:val="22"/>
        </w:rPr>
        <w:t xml:space="preserve"> signature</w:t>
      </w:r>
      <w:r w:rsidR="00D57EB8">
        <w:rPr>
          <w:sz w:val="22"/>
          <w:szCs w:val="22"/>
        </w:rPr>
        <w:t>:</w:t>
      </w:r>
      <w:r>
        <w:rPr>
          <w:sz w:val="22"/>
          <w:szCs w:val="22"/>
        </w:rPr>
        <w:t xml:space="preserve"> </w:t>
      </w:r>
    </w:p>
    <w:p w:rsidR="00D57EB8" w:rsidRDefault="00D57EB8" w:rsidP="00790240">
      <w:pPr>
        <w:ind w:left="720"/>
        <w:jc w:val="both"/>
        <w:rPr>
          <w:sz w:val="22"/>
          <w:szCs w:val="22"/>
        </w:rPr>
      </w:pPr>
    </w:p>
    <w:p w:rsidR="00D57EB8" w:rsidRDefault="00392E36" w:rsidP="00FB2194">
      <w:pPr>
        <w:numPr>
          <w:ilvl w:val="1"/>
          <w:numId w:val="7"/>
        </w:numPr>
        <w:tabs>
          <w:tab w:val="num" w:pos="1080"/>
        </w:tabs>
        <w:jc w:val="both"/>
        <w:rPr>
          <w:sz w:val="22"/>
          <w:szCs w:val="22"/>
        </w:rPr>
      </w:pPr>
      <w:r>
        <w:rPr>
          <w:sz w:val="22"/>
          <w:szCs w:val="22"/>
        </w:rPr>
        <w:t>ensure</w:t>
      </w:r>
      <w:r w:rsidR="00D57EB8">
        <w:rPr>
          <w:sz w:val="22"/>
          <w:szCs w:val="22"/>
        </w:rPr>
        <w:t>s</w:t>
      </w:r>
      <w:r>
        <w:rPr>
          <w:sz w:val="22"/>
          <w:szCs w:val="22"/>
        </w:rPr>
        <w:t xml:space="preserve"> that the ICR is kept informed of all staff changes and provide samples of </w:t>
      </w:r>
      <w:proofErr w:type="spellStart"/>
      <w:r>
        <w:rPr>
          <w:sz w:val="22"/>
          <w:szCs w:val="22"/>
        </w:rPr>
        <w:t>authorised</w:t>
      </w:r>
      <w:proofErr w:type="spellEnd"/>
      <w:r>
        <w:rPr>
          <w:sz w:val="22"/>
          <w:szCs w:val="22"/>
        </w:rPr>
        <w:t xml:space="preserve"> signatures for all new staff</w:t>
      </w:r>
      <w:r w:rsidR="00D57EB8">
        <w:rPr>
          <w:sz w:val="22"/>
          <w:szCs w:val="22"/>
        </w:rPr>
        <w:t>;</w:t>
      </w:r>
    </w:p>
    <w:p w:rsidR="00D57EB8" w:rsidRDefault="00D57EB8" w:rsidP="00790240">
      <w:pPr>
        <w:jc w:val="both"/>
        <w:rPr>
          <w:sz w:val="22"/>
          <w:szCs w:val="22"/>
        </w:rPr>
      </w:pPr>
    </w:p>
    <w:p w:rsidR="00D57EB8" w:rsidRDefault="00D57EB8" w:rsidP="00FB2194">
      <w:pPr>
        <w:numPr>
          <w:ilvl w:val="1"/>
          <w:numId w:val="7"/>
        </w:numPr>
        <w:tabs>
          <w:tab w:val="num" w:pos="1080"/>
        </w:tabs>
        <w:jc w:val="both"/>
        <w:rPr>
          <w:sz w:val="22"/>
          <w:szCs w:val="22"/>
        </w:rPr>
      </w:pPr>
      <w:r>
        <w:rPr>
          <w:sz w:val="22"/>
          <w:szCs w:val="22"/>
        </w:rPr>
        <w:t>ensures that all data collection forms are completed at the correct times and forwarded to the</w:t>
      </w:r>
      <w:r w:rsidR="00F0796B">
        <w:rPr>
          <w:sz w:val="22"/>
          <w:szCs w:val="22"/>
        </w:rPr>
        <w:t xml:space="preserve"> </w:t>
      </w:r>
      <w:r>
        <w:rPr>
          <w:sz w:val="22"/>
          <w:szCs w:val="22"/>
        </w:rPr>
        <w:t xml:space="preserve">ICR within </w:t>
      </w:r>
      <w:r w:rsidR="00D057DF">
        <w:rPr>
          <w:sz w:val="22"/>
          <w:szCs w:val="22"/>
        </w:rPr>
        <w:t>a reasonable time</w:t>
      </w:r>
      <w:r>
        <w:rPr>
          <w:sz w:val="22"/>
          <w:szCs w:val="22"/>
        </w:rPr>
        <w:t xml:space="preserve"> of the timing of assessment;</w:t>
      </w:r>
      <w:r w:rsidR="00E14CD5">
        <w:rPr>
          <w:sz w:val="22"/>
          <w:szCs w:val="22"/>
        </w:rPr>
        <w:t xml:space="preserve"> and</w:t>
      </w:r>
    </w:p>
    <w:p w:rsidR="00D57EB8" w:rsidRDefault="00D57EB8" w:rsidP="00790240">
      <w:pPr>
        <w:jc w:val="both"/>
        <w:rPr>
          <w:sz w:val="22"/>
          <w:szCs w:val="22"/>
        </w:rPr>
      </w:pPr>
    </w:p>
    <w:p w:rsidR="00CC7707" w:rsidRDefault="00D57EB8" w:rsidP="00FB2194">
      <w:pPr>
        <w:numPr>
          <w:ilvl w:val="1"/>
          <w:numId w:val="7"/>
        </w:numPr>
        <w:tabs>
          <w:tab w:val="num" w:pos="1080"/>
        </w:tabs>
        <w:jc w:val="both"/>
        <w:rPr>
          <w:sz w:val="22"/>
          <w:szCs w:val="22"/>
        </w:rPr>
      </w:pPr>
      <w:r>
        <w:rPr>
          <w:sz w:val="22"/>
          <w:szCs w:val="22"/>
        </w:rPr>
        <w:t xml:space="preserve">ensures that data collection forms are only completed by or amended by </w:t>
      </w:r>
      <w:proofErr w:type="spellStart"/>
      <w:r>
        <w:rPr>
          <w:sz w:val="22"/>
          <w:szCs w:val="22"/>
        </w:rPr>
        <w:t>authorised</w:t>
      </w:r>
      <w:proofErr w:type="spellEnd"/>
      <w:r>
        <w:rPr>
          <w:sz w:val="22"/>
          <w:szCs w:val="22"/>
        </w:rPr>
        <w:t xml:space="preserve"> signatories, that all forms are signed and dated and that all amendments are initialed and dated by </w:t>
      </w:r>
      <w:proofErr w:type="spellStart"/>
      <w:r>
        <w:rPr>
          <w:sz w:val="22"/>
          <w:szCs w:val="22"/>
        </w:rPr>
        <w:t>authorised</w:t>
      </w:r>
      <w:proofErr w:type="spellEnd"/>
      <w:r>
        <w:rPr>
          <w:sz w:val="22"/>
          <w:szCs w:val="22"/>
        </w:rPr>
        <w:t xml:space="preserve"> signatories</w:t>
      </w:r>
      <w:r w:rsidR="00CC7707">
        <w:rPr>
          <w:sz w:val="22"/>
          <w:szCs w:val="22"/>
        </w:rPr>
        <w:t>;</w:t>
      </w:r>
    </w:p>
    <w:p w:rsidR="00392E36" w:rsidRDefault="00392E36">
      <w:pPr>
        <w:rPr>
          <w:sz w:val="22"/>
          <w:szCs w:val="22"/>
        </w:rPr>
      </w:pPr>
    </w:p>
    <w:p w:rsidR="00F201C4" w:rsidRPr="0072526D" w:rsidRDefault="00F201C4" w:rsidP="00F201C4">
      <w:pPr>
        <w:numPr>
          <w:ilvl w:val="0"/>
          <w:numId w:val="7"/>
        </w:numPr>
        <w:tabs>
          <w:tab w:val="left" w:pos="851"/>
          <w:tab w:val="left" w:pos="1418"/>
          <w:tab w:val="left" w:pos="2127"/>
          <w:tab w:val="left" w:pos="2835"/>
          <w:tab w:val="left" w:pos="6804"/>
        </w:tabs>
        <w:spacing w:after="120"/>
        <w:jc w:val="both"/>
        <w:rPr>
          <w:sz w:val="22"/>
          <w:szCs w:val="22"/>
        </w:rPr>
      </w:pPr>
      <w:r w:rsidRPr="0072526D">
        <w:rPr>
          <w:sz w:val="22"/>
          <w:szCs w:val="22"/>
        </w:rPr>
        <w:t xml:space="preserve">Where the Investigator Site </w:t>
      </w:r>
      <w:r w:rsidRPr="00F201C4">
        <w:rPr>
          <w:sz w:val="22"/>
          <w:szCs w:val="22"/>
        </w:rPr>
        <w:t xml:space="preserve">supplies </w:t>
      </w:r>
      <w:r w:rsidR="00CF1031" w:rsidRPr="00CF1031">
        <w:rPr>
          <w:sz w:val="22"/>
          <w:szCs w:val="22"/>
        </w:rPr>
        <w:t xml:space="preserve">material derived from patients or portion thereof, including information related to such material supplied by the NHS </w:t>
      </w:r>
      <w:proofErr w:type="spellStart"/>
      <w:r w:rsidR="00CF1031" w:rsidRPr="00CF1031">
        <w:rPr>
          <w:sz w:val="22"/>
          <w:szCs w:val="22"/>
        </w:rPr>
        <w:t>Organisation</w:t>
      </w:r>
      <w:proofErr w:type="spellEnd"/>
      <w:r w:rsidR="00CF1031" w:rsidRPr="00CF1031">
        <w:rPr>
          <w:sz w:val="22"/>
          <w:szCs w:val="22"/>
        </w:rPr>
        <w:t xml:space="preserve"> </w:t>
      </w:r>
      <w:r w:rsidR="00E61A77" w:rsidRPr="00B57838">
        <w:rPr>
          <w:sz w:val="22"/>
          <w:szCs w:val="22"/>
        </w:rPr>
        <w:t>("</w:t>
      </w:r>
      <w:r w:rsidR="00E61A77" w:rsidRPr="0072526D">
        <w:rPr>
          <w:sz w:val="22"/>
          <w:szCs w:val="22"/>
        </w:rPr>
        <w:t>Material”)</w:t>
      </w:r>
      <w:r w:rsidRPr="0072526D">
        <w:rPr>
          <w:sz w:val="22"/>
          <w:szCs w:val="22"/>
        </w:rPr>
        <w:t xml:space="preserve"> to </w:t>
      </w:r>
      <w:r w:rsidR="00B57838">
        <w:rPr>
          <w:sz w:val="22"/>
          <w:szCs w:val="22"/>
        </w:rPr>
        <w:t>ICR</w:t>
      </w:r>
      <w:r w:rsidRPr="0072526D">
        <w:rPr>
          <w:sz w:val="22"/>
          <w:szCs w:val="22"/>
        </w:rPr>
        <w:t xml:space="preserve"> as part of the Study, </w:t>
      </w:r>
      <w:r w:rsidR="00B57838">
        <w:rPr>
          <w:sz w:val="22"/>
          <w:szCs w:val="22"/>
        </w:rPr>
        <w:t>ICR</w:t>
      </w:r>
      <w:r w:rsidRPr="0072526D">
        <w:rPr>
          <w:sz w:val="22"/>
          <w:szCs w:val="22"/>
        </w:rPr>
        <w:t xml:space="preserve"> acknowledges and agrees that:</w:t>
      </w:r>
    </w:p>
    <w:p w:rsidR="00216071" w:rsidRPr="005A6473" w:rsidRDefault="004A4ECD" w:rsidP="004A4ECD">
      <w:pPr>
        <w:pStyle w:val="ListParagraph"/>
        <w:numPr>
          <w:ilvl w:val="0"/>
          <w:numId w:val="9"/>
        </w:numPr>
        <w:tabs>
          <w:tab w:val="left" w:pos="851"/>
          <w:tab w:val="left" w:pos="1418"/>
          <w:tab w:val="left" w:pos="2127"/>
          <w:tab w:val="left" w:pos="2835"/>
          <w:tab w:val="left" w:pos="6804"/>
        </w:tabs>
        <w:spacing w:after="120"/>
        <w:ind w:left="1213" w:hanging="357"/>
        <w:contextualSpacing w:val="0"/>
        <w:rPr>
          <w:sz w:val="22"/>
          <w:szCs w:val="22"/>
        </w:rPr>
      </w:pPr>
      <w:r>
        <w:rPr>
          <w:sz w:val="22"/>
          <w:szCs w:val="22"/>
        </w:rPr>
        <w:t>it</w:t>
      </w:r>
      <w:r w:rsidR="00216071" w:rsidRPr="005A6473">
        <w:rPr>
          <w:sz w:val="22"/>
          <w:szCs w:val="22"/>
        </w:rPr>
        <w:t xml:space="preserve"> shall remove </w:t>
      </w:r>
      <w:r>
        <w:rPr>
          <w:sz w:val="22"/>
          <w:szCs w:val="22"/>
        </w:rPr>
        <w:t>Material</w:t>
      </w:r>
      <w:r w:rsidR="00216071" w:rsidRPr="005A6473">
        <w:rPr>
          <w:sz w:val="22"/>
          <w:szCs w:val="22"/>
        </w:rPr>
        <w:t xml:space="preserve"> from </w:t>
      </w:r>
      <w:proofErr w:type="spellStart"/>
      <w:r w:rsidR="00216071" w:rsidRPr="005A6473">
        <w:rPr>
          <w:sz w:val="22"/>
          <w:szCs w:val="22"/>
        </w:rPr>
        <w:t>tumour</w:t>
      </w:r>
      <w:proofErr w:type="spellEnd"/>
      <w:r w:rsidR="00216071" w:rsidRPr="005A6473">
        <w:rPr>
          <w:sz w:val="22"/>
          <w:szCs w:val="22"/>
        </w:rPr>
        <w:t xml:space="preserve"> blocks provided by the Investigator Site in accordance with the Study Protocol</w:t>
      </w:r>
      <w:r w:rsidR="000340B3">
        <w:rPr>
          <w:sz w:val="22"/>
          <w:szCs w:val="22"/>
        </w:rPr>
        <w:t xml:space="preserve">.  </w:t>
      </w:r>
      <w:r w:rsidR="000340B3" w:rsidRPr="00D83542">
        <w:rPr>
          <w:sz w:val="22"/>
          <w:szCs w:val="22"/>
        </w:rPr>
        <w:t>For the avoidance of doubt</w:t>
      </w:r>
      <w:r w:rsidR="000340B3">
        <w:rPr>
          <w:sz w:val="22"/>
          <w:szCs w:val="22"/>
        </w:rPr>
        <w:t xml:space="preserve"> such</w:t>
      </w:r>
      <w:r w:rsidR="000340B3" w:rsidRPr="00D83542">
        <w:rPr>
          <w:sz w:val="22"/>
          <w:szCs w:val="22"/>
        </w:rPr>
        <w:t xml:space="preserve"> </w:t>
      </w:r>
      <w:proofErr w:type="spellStart"/>
      <w:r w:rsidR="000340B3" w:rsidRPr="00D83542">
        <w:rPr>
          <w:sz w:val="22"/>
          <w:szCs w:val="22"/>
        </w:rPr>
        <w:t>tumour</w:t>
      </w:r>
      <w:proofErr w:type="spellEnd"/>
      <w:r w:rsidR="000340B3" w:rsidRPr="00D83542">
        <w:rPr>
          <w:sz w:val="22"/>
          <w:szCs w:val="22"/>
        </w:rPr>
        <w:t xml:space="preserve"> blocks shall be returned</w:t>
      </w:r>
      <w:r w:rsidR="000340B3">
        <w:rPr>
          <w:sz w:val="22"/>
          <w:szCs w:val="22"/>
        </w:rPr>
        <w:t xml:space="preserve"> to the Investigator Site</w:t>
      </w:r>
      <w:r w:rsidR="006F2ED3">
        <w:rPr>
          <w:sz w:val="22"/>
          <w:szCs w:val="22"/>
        </w:rPr>
        <w:t>;</w:t>
      </w:r>
    </w:p>
    <w:p w:rsidR="00F201C4" w:rsidRPr="005A6473" w:rsidRDefault="00F201C4" w:rsidP="004A4ECD">
      <w:pPr>
        <w:pStyle w:val="ListParagraph"/>
        <w:numPr>
          <w:ilvl w:val="0"/>
          <w:numId w:val="9"/>
        </w:numPr>
        <w:tabs>
          <w:tab w:val="left" w:pos="851"/>
          <w:tab w:val="left" w:pos="1418"/>
          <w:tab w:val="left" w:pos="2127"/>
          <w:tab w:val="left" w:pos="2835"/>
          <w:tab w:val="left" w:pos="6804"/>
        </w:tabs>
        <w:spacing w:after="120"/>
        <w:ind w:left="1213" w:hanging="357"/>
        <w:contextualSpacing w:val="0"/>
        <w:rPr>
          <w:sz w:val="22"/>
          <w:szCs w:val="22"/>
        </w:rPr>
      </w:pPr>
      <w:r w:rsidRPr="005A6473">
        <w:rPr>
          <w:sz w:val="22"/>
          <w:szCs w:val="22"/>
        </w:rPr>
        <w:t xml:space="preserve">the Material </w:t>
      </w:r>
      <w:r w:rsidR="00CF1031">
        <w:rPr>
          <w:sz w:val="22"/>
          <w:szCs w:val="22"/>
        </w:rPr>
        <w:t>is</w:t>
      </w:r>
      <w:r w:rsidRPr="005A6473">
        <w:rPr>
          <w:sz w:val="22"/>
          <w:szCs w:val="22"/>
        </w:rPr>
        <w:t xml:space="preserve"> supplied solely for the purpose of undertaking the Study in accordance with the Study Protocol, as approved by the appropriate NHS ethics committee or for the purpose of undertaking other studies as approved by an appropriate NHS ethics committee;</w:t>
      </w:r>
    </w:p>
    <w:p w:rsidR="00F201C4" w:rsidRPr="005A6473" w:rsidRDefault="006F2ED3" w:rsidP="004A4ECD">
      <w:pPr>
        <w:pStyle w:val="ListParagraph"/>
        <w:numPr>
          <w:ilvl w:val="0"/>
          <w:numId w:val="9"/>
        </w:numPr>
        <w:tabs>
          <w:tab w:val="left" w:pos="851"/>
          <w:tab w:val="left" w:pos="1418"/>
          <w:tab w:val="left" w:pos="2127"/>
          <w:tab w:val="left" w:pos="2835"/>
          <w:tab w:val="left" w:pos="6804"/>
        </w:tabs>
        <w:spacing w:after="120"/>
        <w:ind w:left="1213" w:hanging="357"/>
        <w:contextualSpacing w:val="0"/>
        <w:rPr>
          <w:sz w:val="22"/>
          <w:szCs w:val="22"/>
        </w:rPr>
      </w:pPr>
      <w:r w:rsidRPr="006F2ED3">
        <w:rPr>
          <w:sz w:val="22"/>
          <w:szCs w:val="22"/>
        </w:rPr>
        <w:t xml:space="preserve">unless otherwise agreed ICR shall be the custodian of the Material and the </w:t>
      </w:r>
      <w:r w:rsidRPr="00D83542">
        <w:rPr>
          <w:sz w:val="22"/>
          <w:szCs w:val="22"/>
        </w:rPr>
        <w:t>Investigator Site</w:t>
      </w:r>
      <w:r w:rsidRPr="006F2ED3">
        <w:rPr>
          <w:sz w:val="22"/>
          <w:szCs w:val="22"/>
        </w:rPr>
        <w:t xml:space="preserve"> shall execute any document necessary to assign custodianship to ICR or its nominee on request</w:t>
      </w:r>
      <w:r w:rsidR="00F201C4" w:rsidRPr="005A6473">
        <w:rPr>
          <w:sz w:val="22"/>
          <w:szCs w:val="22"/>
        </w:rPr>
        <w:t>;</w:t>
      </w:r>
    </w:p>
    <w:p w:rsidR="00F201C4" w:rsidRPr="005A6473" w:rsidRDefault="00F201C4" w:rsidP="004A4ECD">
      <w:pPr>
        <w:pStyle w:val="ListParagraph"/>
        <w:numPr>
          <w:ilvl w:val="0"/>
          <w:numId w:val="9"/>
        </w:numPr>
        <w:tabs>
          <w:tab w:val="left" w:pos="851"/>
          <w:tab w:val="left" w:pos="1418"/>
          <w:tab w:val="left" w:pos="2127"/>
          <w:tab w:val="left" w:pos="2835"/>
          <w:tab w:val="left" w:pos="6804"/>
        </w:tabs>
        <w:spacing w:after="120"/>
        <w:ind w:left="1213" w:hanging="357"/>
        <w:contextualSpacing w:val="0"/>
        <w:rPr>
          <w:sz w:val="22"/>
          <w:szCs w:val="22"/>
        </w:rPr>
      </w:pPr>
      <w:r w:rsidRPr="005A6473">
        <w:rPr>
          <w:sz w:val="22"/>
          <w:szCs w:val="22"/>
        </w:rPr>
        <w:t>the Material</w:t>
      </w:r>
      <w:r w:rsidR="00B57838" w:rsidRPr="005A6473">
        <w:rPr>
          <w:sz w:val="22"/>
          <w:szCs w:val="22"/>
        </w:rPr>
        <w:t xml:space="preserve"> </w:t>
      </w:r>
      <w:r w:rsidR="00216071" w:rsidRPr="005A6473">
        <w:rPr>
          <w:sz w:val="22"/>
          <w:szCs w:val="22"/>
        </w:rPr>
        <w:t>s</w:t>
      </w:r>
      <w:r w:rsidRPr="005A6473">
        <w:rPr>
          <w:sz w:val="22"/>
          <w:szCs w:val="22"/>
        </w:rPr>
        <w:t xml:space="preserve">hall not be redistributed or released to any person other than as </w:t>
      </w:r>
      <w:proofErr w:type="spellStart"/>
      <w:r w:rsidRPr="005A6473">
        <w:rPr>
          <w:sz w:val="22"/>
          <w:szCs w:val="22"/>
        </w:rPr>
        <w:t>authorised</w:t>
      </w:r>
      <w:proofErr w:type="spellEnd"/>
      <w:r w:rsidRPr="005A6473">
        <w:rPr>
          <w:sz w:val="22"/>
          <w:szCs w:val="22"/>
        </w:rPr>
        <w:t xml:space="preserve"> by </w:t>
      </w:r>
      <w:r w:rsidR="00B57838" w:rsidRPr="005A6473">
        <w:rPr>
          <w:sz w:val="22"/>
          <w:szCs w:val="22"/>
        </w:rPr>
        <w:t>ICR</w:t>
      </w:r>
      <w:r w:rsidRPr="005A6473">
        <w:rPr>
          <w:sz w:val="22"/>
          <w:szCs w:val="22"/>
        </w:rPr>
        <w:t>;</w:t>
      </w:r>
    </w:p>
    <w:p w:rsidR="00F201C4" w:rsidRPr="005A6473" w:rsidRDefault="00F201C4" w:rsidP="004A4ECD">
      <w:pPr>
        <w:pStyle w:val="ListParagraph"/>
        <w:numPr>
          <w:ilvl w:val="0"/>
          <w:numId w:val="9"/>
        </w:numPr>
        <w:tabs>
          <w:tab w:val="left" w:pos="851"/>
          <w:tab w:val="left" w:pos="1418"/>
          <w:tab w:val="left" w:pos="2127"/>
          <w:tab w:val="left" w:pos="2835"/>
          <w:tab w:val="left" w:pos="6804"/>
        </w:tabs>
        <w:spacing w:after="120"/>
        <w:ind w:left="1213" w:hanging="357"/>
        <w:contextualSpacing w:val="0"/>
        <w:rPr>
          <w:sz w:val="22"/>
          <w:szCs w:val="22"/>
        </w:rPr>
      </w:pPr>
      <w:r w:rsidRPr="005A6473">
        <w:rPr>
          <w:sz w:val="22"/>
          <w:szCs w:val="22"/>
        </w:rPr>
        <w:t>no alteration shall be made to the title or acronym of the Material;</w:t>
      </w:r>
    </w:p>
    <w:p w:rsidR="00F201C4" w:rsidRPr="005A6473" w:rsidRDefault="00F201C4" w:rsidP="004A4ECD">
      <w:pPr>
        <w:pStyle w:val="ListParagraph"/>
        <w:numPr>
          <w:ilvl w:val="0"/>
          <w:numId w:val="9"/>
        </w:numPr>
        <w:tabs>
          <w:tab w:val="left" w:pos="851"/>
          <w:tab w:val="left" w:pos="1418"/>
          <w:tab w:val="left" w:pos="2127"/>
          <w:tab w:val="left" w:pos="2835"/>
          <w:tab w:val="left" w:pos="6804"/>
        </w:tabs>
        <w:spacing w:after="120"/>
        <w:ind w:left="1213" w:hanging="357"/>
        <w:contextualSpacing w:val="0"/>
        <w:rPr>
          <w:b/>
          <w:i/>
          <w:sz w:val="22"/>
          <w:szCs w:val="22"/>
        </w:rPr>
      </w:pPr>
      <w:r w:rsidRPr="005A6473">
        <w:rPr>
          <w:sz w:val="22"/>
          <w:szCs w:val="22"/>
        </w:rPr>
        <w:t xml:space="preserve">the Investigator Site gives no warranty as to the fitness for purpose of the Material; </w:t>
      </w:r>
    </w:p>
    <w:p w:rsidR="00F201C4" w:rsidRPr="005A6473" w:rsidRDefault="00F201C4" w:rsidP="004A4ECD">
      <w:pPr>
        <w:pStyle w:val="ListParagraph"/>
        <w:numPr>
          <w:ilvl w:val="0"/>
          <w:numId w:val="9"/>
        </w:numPr>
        <w:tabs>
          <w:tab w:val="left" w:pos="851"/>
          <w:tab w:val="left" w:pos="1418"/>
          <w:tab w:val="left" w:pos="2127"/>
          <w:tab w:val="left" w:pos="2835"/>
          <w:tab w:val="left" w:pos="6804"/>
        </w:tabs>
        <w:spacing w:after="120"/>
        <w:ind w:left="1213" w:hanging="357"/>
        <w:contextualSpacing w:val="0"/>
        <w:rPr>
          <w:sz w:val="22"/>
          <w:szCs w:val="22"/>
        </w:rPr>
      </w:pPr>
      <w:r w:rsidRPr="005A6473">
        <w:rPr>
          <w:sz w:val="22"/>
          <w:szCs w:val="22"/>
        </w:rPr>
        <w:t xml:space="preserve">it shall comply with all relevant laws and regulation governing the research use of human biological material.  The Investigator Site and its employees shall not be held liable for any consequences of the supply to or the use by </w:t>
      </w:r>
      <w:r w:rsidR="00B57838" w:rsidRPr="005A6473">
        <w:rPr>
          <w:sz w:val="22"/>
          <w:szCs w:val="22"/>
        </w:rPr>
        <w:t>ICR</w:t>
      </w:r>
      <w:r w:rsidRPr="005A6473">
        <w:rPr>
          <w:sz w:val="22"/>
          <w:szCs w:val="22"/>
        </w:rPr>
        <w:t xml:space="preserve"> of the Material or of the supply to or the use by the any third party to whom </w:t>
      </w:r>
      <w:r w:rsidR="00B57838" w:rsidRPr="005A6473">
        <w:rPr>
          <w:sz w:val="22"/>
          <w:szCs w:val="22"/>
        </w:rPr>
        <w:t>ICR</w:t>
      </w:r>
      <w:r w:rsidRPr="005A6473">
        <w:rPr>
          <w:sz w:val="22"/>
          <w:szCs w:val="22"/>
        </w:rPr>
        <w:t xml:space="preserve"> subsequently provides the Material;</w:t>
      </w:r>
    </w:p>
    <w:p w:rsidR="00F201C4" w:rsidRPr="005A6473" w:rsidRDefault="00F201C4" w:rsidP="005A6473">
      <w:pPr>
        <w:pStyle w:val="ListParagraph"/>
        <w:numPr>
          <w:ilvl w:val="0"/>
          <w:numId w:val="9"/>
        </w:numPr>
        <w:tabs>
          <w:tab w:val="left" w:pos="851"/>
          <w:tab w:val="left" w:pos="1418"/>
          <w:tab w:val="left" w:pos="2127"/>
          <w:tab w:val="left" w:pos="2835"/>
          <w:tab w:val="left" w:pos="6804"/>
        </w:tabs>
        <w:spacing w:after="120"/>
        <w:rPr>
          <w:sz w:val="22"/>
          <w:szCs w:val="22"/>
        </w:rPr>
      </w:pPr>
      <w:proofErr w:type="gramStart"/>
      <w:r w:rsidRPr="005A6473">
        <w:rPr>
          <w:sz w:val="22"/>
          <w:szCs w:val="22"/>
        </w:rPr>
        <w:t>any</w:t>
      </w:r>
      <w:proofErr w:type="gramEnd"/>
      <w:r w:rsidRPr="005A6473">
        <w:rPr>
          <w:sz w:val="22"/>
          <w:szCs w:val="22"/>
        </w:rPr>
        <w:t xml:space="preserve"> surplus Material shall be dealt with as waste in accordance with the Human Tissue Act 2004.</w:t>
      </w:r>
      <w:r w:rsidR="00216071" w:rsidRPr="005A6473">
        <w:rPr>
          <w:sz w:val="22"/>
          <w:szCs w:val="22"/>
        </w:rPr>
        <w:t xml:space="preserve">  </w:t>
      </w:r>
    </w:p>
    <w:p w:rsidR="00F201C4" w:rsidRDefault="00F201C4" w:rsidP="00F201C4">
      <w:pPr>
        <w:numPr>
          <w:ilvl w:val="0"/>
          <w:numId w:val="7"/>
        </w:numPr>
        <w:jc w:val="both"/>
        <w:rPr>
          <w:sz w:val="22"/>
          <w:szCs w:val="22"/>
        </w:rPr>
      </w:pPr>
      <w:r w:rsidRPr="0072526D">
        <w:rPr>
          <w:sz w:val="22"/>
          <w:szCs w:val="22"/>
        </w:rPr>
        <w:t xml:space="preserve">The Investigator Site and </w:t>
      </w:r>
      <w:r w:rsidR="00B57838">
        <w:rPr>
          <w:sz w:val="22"/>
          <w:szCs w:val="22"/>
        </w:rPr>
        <w:t>ICR</w:t>
      </w:r>
      <w:r w:rsidRPr="0072526D">
        <w:rPr>
          <w:sz w:val="22"/>
          <w:szCs w:val="22"/>
        </w:rPr>
        <w:t xml:space="preserve"> shall both be responsible for keeping a record of the Material that ha</w:t>
      </w:r>
      <w:r w:rsidR="00CF1031">
        <w:rPr>
          <w:sz w:val="22"/>
          <w:szCs w:val="22"/>
        </w:rPr>
        <w:t>s</w:t>
      </w:r>
      <w:r w:rsidRPr="0072526D">
        <w:rPr>
          <w:sz w:val="22"/>
          <w:szCs w:val="22"/>
        </w:rPr>
        <w:t xml:space="preserve"> been transferred according to this Agreement.</w:t>
      </w:r>
    </w:p>
    <w:p w:rsidR="00F201C4" w:rsidRPr="0072526D" w:rsidRDefault="00F201C4" w:rsidP="00F201C4">
      <w:pPr>
        <w:ind w:left="360"/>
        <w:rPr>
          <w:sz w:val="22"/>
          <w:szCs w:val="22"/>
        </w:rPr>
      </w:pPr>
    </w:p>
    <w:p w:rsidR="00F201C4" w:rsidRDefault="00F201C4" w:rsidP="00F201C4">
      <w:pPr>
        <w:numPr>
          <w:ilvl w:val="0"/>
          <w:numId w:val="7"/>
        </w:numPr>
        <w:jc w:val="both"/>
        <w:rPr>
          <w:sz w:val="22"/>
          <w:szCs w:val="22"/>
        </w:rPr>
      </w:pPr>
      <w:r w:rsidRPr="0072526D">
        <w:rPr>
          <w:sz w:val="22"/>
          <w:szCs w:val="22"/>
        </w:rPr>
        <w:t xml:space="preserve">The Investigator Site shall have no rights in respect to any intellectual property rights created by </w:t>
      </w:r>
      <w:r w:rsidR="00B57838">
        <w:rPr>
          <w:sz w:val="22"/>
          <w:szCs w:val="22"/>
        </w:rPr>
        <w:t>ICR</w:t>
      </w:r>
      <w:r>
        <w:rPr>
          <w:sz w:val="22"/>
          <w:szCs w:val="22"/>
        </w:rPr>
        <w:t xml:space="preserve"> </w:t>
      </w:r>
      <w:r w:rsidRPr="0072526D">
        <w:rPr>
          <w:sz w:val="22"/>
          <w:szCs w:val="22"/>
        </w:rPr>
        <w:t xml:space="preserve">using the Material transferred under Clause </w:t>
      </w:r>
      <w:r>
        <w:rPr>
          <w:sz w:val="22"/>
          <w:szCs w:val="22"/>
        </w:rPr>
        <w:t>9</w:t>
      </w:r>
      <w:r w:rsidRPr="0072526D">
        <w:rPr>
          <w:sz w:val="22"/>
          <w:szCs w:val="22"/>
        </w:rPr>
        <w:t xml:space="preserve"> if such intellectual property rights are created outside the Study </w:t>
      </w:r>
      <w:r w:rsidR="00CF1031">
        <w:rPr>
          <w:sz w:val="22"/>
          <w:szCs w:val="22"/>
        </w:rPr>
        <w:t>P</w:t>
      </w:r>
      <w:r w:rsidRPr="0072526D">
        <w:rPr>
          <w:sz w:val="22"/>
          <w:szCs w:val="22"/>
        </w:rPr>
        <w:t>rotocol.</w:t>
      </w:r>
    </w:p>
    <w:p w:rsidR="00F201C4" w:rsidRDefault="00F201C4" w:rsidP="00F201C4">
      <w:pPr>
        <w:pStyle w:val="ListParagraph"/>
        <w:rPr>
          <w:sz w:val="22"/>
          <w:szCs w:val="22"/>
        </w:rPr>
      </w:pPr>
    </w:p>
    <w:p w:rsidR="00392E36" w:rsidRDefault="00CC7707" w:rsidP="00FB2194">
      <w:pPr>
        <w:numPr>
          <w:ilvl w:val="0"/>
          <w:numId w:val="7"/>
        </w:numPr>
        <w:jc w:val="both"/>
        <w:rPr>
          <w:sz w:val="22"/>
          <w:szCs w:val="22"/>
        </w:rPr>
      </w:pPr>
      <w:r>
        <w:rPr>
          <w:sz w:val="22"/>
          <w:szCs w:val="22"/>
        </w:rPr>
        <w:t>The Investigator Site shall ensure that a</w:t>
      </w:r>
      <w:r w:rsidR="00392E36">
        <w:rPr>
          <w:sz w:val="22"/>
          <w:szCs w:val="22"/>
        </w:rPr>
        <w:t xml:space="preserve">ll researchers report any suspected research misconduct or fraud. </w:t>
      </w:r>
    </w:p>
    <w:p w:rsidR="00392E36" w:rsidRDefault="00392E36">
      <w:pPr>
        <w:rPr>
          <w:sz w:val="22"/>
          <w:szCs w:val="22"/>
        </w:rPr>
      </w:pPr>
    </w:p>
    <w:p w:rsidR="00392E36" w:rsidRDefault="00CC7707" w:rsidP="00FB2194">
      <w:pPr>
        <w:numPr>
          <w:ilvl w:val="0"/>
          <w:numId w:val="7"/>
        </w:numPr>
        <w:jc w:val="both"/>
        <w:rPr>
          <w:sz w:val="22"/>
          <w:szCs w:val="22"/>
        </w:rPr>
      </w:pPr>
      <w:r>
        <w:rPr>
          <w:sz w:val="22"/>
          <w:szCs w:val="22"/>
        </w:rPr>
        <w:lastRenderedPageBreak/>
        <w:t xml:space="preserve">The Investigator Site shall ensure that individual </w:t>
      </w:r>
      <w:r w:rsidR="00392E36">
        <w:rPr>
          <w:sz w:val="22"/>
          <w:szCs w:val="22"/>
        </w:rPr>
        <w:t xml:space="preserve">investigators </w:t>
      </w:r>
      <w:r>
        <w:rPr>
          <w:sz w:val="22"/>
          <w:szCs w:val="22"/>
        </w:rPr>
        <w:t xml:space="preserve">do </w:t>
      </w:r>
      <w:r w:rsidR="00392E36">
        <w:rPr>
          <w:sz w:val="22"/>
          <w:szCs w:val="22"/>
        </w:rPr>
        <w:t xml:space="preserve">not publish data concerning their patients that is directly relevant to the questions posed in the </w:t>
      </w:r>
      <w:r w:rsidR="00F7787A">
        <w:rPr>
          <w:sz w:val="22"/>
          <w:szCs w:val="22"/>
        </w:rPr>
        <w:t>Study</w:t>
      </w:r>
      <w:r w:rsidR="00392E36">
        <w:rPr>
          <w:sz w:val="22"/>
          <w:szCs w:val="22"/>
        </w:rPr>
        <w:t xml:space="preserve"> until the main results of the </w:t>
      </w:r>
      <w:r w:rsidR="00F7787A">
        <w:rPr>
          <w:sz w:val="22"/>
          <w:szCs w:val="22"/>
        </w:rPr>
        <w:t>Study</w:t>
      </w:r>
      <w:r w:rsidR="00392E36">
        <w:rPr>
          <w:sz w:val="22"/>
          <w:szCs w:val="22"/>
        </w:rPr>
        <w:t xml:space="preserve"> have been published and then only with prior consent from the</w:t>
      </w:r>
      <w:r w:rsidR="00922526">
        <w:rPr>
          <w:sz w:val="22"/>
          <w:szCs w:val="22"/>
        </w:rPr>
        <w:t xml:space="preserve"> </w:t>
      </w:r>
      <w:r w:rsidR="00392E36">
        <w:rPr>
          <w:sz w:val="22"/>
          <w:szCs w:val="22"/>
        </w:rPr>
        <w:t xml:space="preserve">ICR. </w:t>
      </w:r>
    </w:p>
    <w:p w:rsidR="00392E36" w:rsidRDefault="00392E36">
      <w:pPr>
        <w:rPr>
          <w:sz w:val="22"/>
          <w:szCs w:val="22"/>
        </w:rPr>
      </w:pPr>
    </w:p>
    <w:p w:rsidR="00CC7707" w:rsidRDefault="00CC7707" w:rsidP="00FB2194">
      <w:pPr>
        <w:numPr>
          <w:ilvl w:val="0"/>
          <w:numId w:val="7"/>
        </w:numPr>
        <w:jc w:val="both"/>
        <w:rPr>
          <w:sz w:val="22"/>
          <w:szCs w:val="22"/>
        </w:rPr>
      </w:pPr>
      <w:r>
        <w:rPr>
          <w:sz w:val="22"/>
          <w:szCs w:val="22"/>
        </w:rPr>
        <w:t>The Investigator Site shall procure that the principal investigator completes the attached Appendix 1 indicating any conflict of interest that they may have and estimated patient accrual for the Investigator Site.</w:t>
      </w:r>
    </w:p>
    <w:p w:rsidR="00CC7707" w:rsidRDefault="00CC7707" w:rsidP="00CC7707">
      <w:pPr>
        <w:rPr>
          <w:sz w:val="22"/>
          <w:szCs w:val="22"/>
        </w:rPr>
      </w:pPr>
    </w:p>
    <w:p w:rsidR="00CC7707" w:rsidRDefault="00CC7707" w:rsidP="00FB2194">
      <w:pPr>
        <w:numPr>
          <w:ilvl w:val="0"/>
          <w:numId w:val="7"/>
        </w:numPr>
        <w:rPr>
          <w:sz w:val="22"/>
          <w:szCs w:val="22"/>
        </w:rPr>
      </w:pPr>
      <w:r w:rsidRPr="001C1EC9">
        <w:rPr>
          <w:sz w:val="22"/>
          <w:szCs w:val="22"/>
        </w:rPr>
        <w:t>This Agreement and any document to be entered into by the parties pursuant to this Agreement represents the entire agreement of the parties relating to the subject matter hereof and supersedes all previous agreements, arrangements and understandings between the parties in relation to the subject matter hereof</w:t>
      </w:r>
      <w:r>
        <w:rPr>
          <w:sz w:val="22"/>
          <w:szCs w:val="22"/>
        </w:rPr>
        <w:t>.</w:t>
      </w:r>
    </w:p>
    <w:p w:rsidR="00392E36" w:rsidRPr="00CC7707" w:rsidRDefault="00392E36">
      <w:pPr>
        <w:rPr>
          <w:sz w:val="22"/>
          <w:szCs w:val="22"/>
        </w:rPr>
      </w:pPr>
    </w:p>
    <w:p w:rsidR="00F1616C" w:rsidRPr="00F1616C" w:rsidRDefault="00F1616C" w:rsidP="00F1616C">
      <w:pPr>
        <w:tabs>
          <w:tab w:val="left" w:pos="425"/>
        </w:tabs>
        <w:spacing w:before="120"/>
        <w:rPr>
          <w:sz w:val="22"/>
          <w:szCs w:val="22"/>
        </w:rPr>
      </w:pPr>
      <w:r w:rsidRPr="00F1616C">
        <w:rPr>
          <w:sz w:val="22"/>
          <w:szCs w:val="22"/>
        </w:rPr>
        <w:t xml:space="preserve">Signed by the duly </w:t>
      </w:r>
      <w:proofErr w:type="spellStart"/>
      <w:r w:rsidRPr="00F1616C">
        <w:rPr>
          <w:sz w:val="22"/>
          <w:szCs w:val="22"/>
        </w:rPr>
        <w:t>authorised</w:t>
      </w:r>
      <w:proofErr w:type="spellEnd"/>
      <w:r w:rsidRPr="00F1616C">
        <w:rPr>
          <w:sz w:val="22"/>
          <w:szCs w:val="22"/>
        </w:rPr>
        <w:t xml:space="preserve"> representatives of the </w:t>
      </w:r>
      <w:r>
        <w:rPr>
          <w:sz w:val="22"/>
          <w:szCs w:val="22"/>
        </w:rPr>
        <w:t>p</w:t>
      </w:r>
      <w:r w:rsidRPr="00F1616C">
        <w:rPr>
          <w:sz w:val="22"/>
          <w:szCs w:val="22"/>
        </w:rPr>
        <w:t>arties on the date stated at the beginning of this Agreement</w:t>
      </w:r>
    </w:p>
    <w:p w:rsidR="00F1616C" w:rsidRPr="00A75B07" w:rsidRDefault="00F1616C" w:rsidP="00F1616C">
      <w:pPr>
        <w:tabs>
          <w:tab w:val="left" w:pos="425"/>
        </w:tabs>
        <w:spacing w:before="120"/>
        <w:rPr>
          <w:rFonts w:ascii="Arial Narrow" w:hAnsi="Arial Narrow"/>
          <w:color w:val="000000"/>
        </w:rPr>
      </w:pPr>
    </w:p>
    <w:p w:rsidR="00F1616C" w:rsidRPr="00F1616C" w:rsidRDefault="00F1616C" w:rsidP="00F1616C">
      <w:pPr>
        <w:pStyle w:val="Heading1"/>
        <w:tabs>
          <w:tab w:val="left" w:pos="425"/>
        </w:tabs>
        <w:spacing w:before="120"/>
        <w:rPr>
          <w:rFonts w:ascii="Times New Roman" w:hAnsi="Times New Roman" w:cs="Times New Roman"/>
          <w:bCs w:val="0"/>
          <w:kern w:val="0"/>
          <w:sz w:val="22"/>
          <w:szCs w:val="22"/>
        </w:rPr>
      </w:pPr>
      <w:r w:rsidRPr="00F1616C">
        <w:rPr>
          <w:rFonts w:ascii="Times New Roman" w:hAnsi="Times New Roman" w:cs="Times New Roman"/>
          <w:bCs w:val="0"/>
          <w:kern w:val="0"/>
          <w:sz w:val="22"/>
          <w:szCs w:val="22"/>
        </w:rPr>
        <w:t xml:space="preserve">SIGNED ON BEHALF OF ICR </w:t>
      </w:r>
    </w:p>
    <w:p w:rsidR="00F1616C" w:rsidRDefault="00F1616C" w:rsidP="00F1616C">
      <w:pPr>
        <w:tabs>
          <w:tab w:val="left" w:pos="425"/>
        </w:tabs>
        <w:spacing w:before="120"/>
        <w:rPr>
          <w:sz w:val="22"/>
          <w:szCs w:val="22"/>
        </w:rPr>
      </w:pPr>
    </w:p>
    <w:p w:rsidR="005A6473" w:rsidRPr="00F1616C" w:rsidRDefault="005A6473" w:rsidP="00F1616C">
      <w:pPr>
        <w:tabs>
          <w:tab w:val="left" w:pos="425"/>
        </w:tabs>
        <w:spacing w:before="120"/>
        <w:rPr>
          <w:sz w:val="22"/>
          <w:szCs w:val="22"/>
        </w:rPr>
      </w:pPr>
    </w:p>
    <w:p w:rsidR="005A6473" w:rsidRPr="00F1616C" w:rsidRDefault="005A6473" w:rsidP="005A6473">
      <w:pPr>
        <w:tabs>
          <w:tab w:val="left" w:pos="425"/>
        </w:tabs>
        <w:spacing w:before="120"/>
        <w:rPr>
          <w:sz w:val="22"/>
          <w:szCs w:val="22"/>
        </w:rPr>
      </w:pPr>
      <w:r w:rsidRPr="00F1616C">
        <w:rPr>
          <w:sz w:val="22"/>
          <w:szCs w:val="22"/>
        </w:rPr>
        <w:t>Signature</w:t>
      </w:r>
      <w:proofErr w:type="gramStart"/>
      <w:r>
        <w:rPr>
          <w:sz w:val="22"/>
          <w:szCs w:val="22"/>
        </w:rPr>
        <w:t>:    …………………………</w:t>
      </w:r>
      <w:proofErr w:type="gramEnd"/>
      <w:r>
        <w:rPr>
          <w:sz w:val="22"/>
          <w:szCs w:val="22"/>
        </w:rPr>
        <w:t xml:space="preserve"> </w:t>
      </w:r>
      <w:r>
        <w:rPr>
          <w:sz w:val="22"/>
          <w:szCs w:val="22"/>
        </w:rPr>
        <w:tab/>
      </w:r>
      <w:r>
        <w:rPr>
          <w:sz w:val="22"/>
          <w:szCs w:val="22"/>
        </w:rPr>
        <w:tab/>
      </w:r>
      <w:r w:rsidRPr="00F1616C">
        <w:rPr>
          <w:sz w:val="22"/>
          <w:szCs w:val="22"/>
        </w:rPr>
        <w:t>Date</w:t>
      </w:r>
      <w:proofErr w:type="gramStart"/>
      <w:r>
        <w:rPr>
          <w:sz w:val="22"/>
          <w:szCs w:val="22"/>
        </w:rPr>
        <w:t xml:space="preserve">:    </w:t>
      </w:r>
      <w:r w:rsidRPr="00F1616C">
        <w:rPr>
          <w:sz w:val="22"/>
          <w:szCs w:val="22"/>
        </w:rPr>
        <w:t>…………………………</w:t>
      </w:r>
      <w:proofErr w:type="gramEnd"/>
      <w:r w:rsidRPr="00F1616C">
        <w:rPr>
          <w:sz w:val="22"/>
          <w:szCs w:val="22"/>
        </w:rPr>
        <w:tab/>
      </w:r>
    </w:p>
    <w:p w:rsidR="005A6473" w:rsidRPr="00F1616C" w:rsidRDefault="005A6473" w:rsidP="005A6473">
      <w:pPr>
        <w:tabs>
          <w:tab w:val="left" w:pos="425"/>
        </w:tabs>
        <w:spacing w:before="120"/>
        <w:rPr>
          <w:sz w:val="22"/>
          <w:szCs w:val="22"/>
        </w:rPr>
      </w:pPr>
      <w:r w:rsidRPr="00F1616C">
        <w:rPr>
          <w:sz w:val="22"/>
          <w:szCs w:val="22"/>
        </w:rPr>
        <w:tab/>
      </w:r>
      <w:r w:rsidRPr="00F1616C">
        <w:rPr>
          <w:sz w:val="22"/>
          <w:szCs w:val="22"/>
        </w:rPr>
        <w:tab/>
      </w:r>
      <w:r>
        <w:rPr>
          <w:sz w:val="22"/>
          <w:szCs w:val="22"/>
        </w:rPr>
        <w:tab/>
      </w:r>
      <w:r w:rsidRPr="00F1616C">
        <w:rPr>
          <w:sz w:val="22"/>
          <w:szCs w:val="22"/>
        </w:rPr>
        <w:tab/>
      </w:r>
      <w:r w:rsidRPr="00F1616C">
        <w:rPr>
          <w:sz w:val="22"/>
          <w:szCs w:val="22"/>
        </w:rPr>
        <w:tab/>
      </w:r>
      <w:r>
        <w:rPr>
          <w:sz w:val="22"/>
          <w:szCs w:val="22"/>
        </w:rPr>
        <w:tab/>
      </w:r>
      <w:r>
        <w:rPr>
          <w:sz w:val="22"/>
          <w:szCs w:val="22"/>
        </w:rPr>
        <w:tab/>
      </w:r>
    </w:p>
    <w:p w:rsidR="005A6473" w:rsidRDefault="005A6473" w:rsidP="00F1616C">
      <w:pPr>
        <w:tabs>
          <w:tab w:val="left" w:pos="425"/>
        </w:tabs>
        <w:spacing w:before="120"/>
        <w:rPr>
          <w:sz w:val="22"/>
          <w:szCs w:val="22"/>
        </w:rPr>
      </w:pPr>
    </w:p>
    <w:p w:rsidR="00F1616C" w:rsidRPr="00F1616C" w:rsidRDefault="005A6473" w:rsidP="00F1616C">
      <w:pPr>
        <w:tabs>
          <w:tab w:val="left" w:pos="425"/>
        </w:tabs>
        <w:spacing w:before="120"/>
        <w:rPr>
          <w:sz w:val="22"/>
          <w:szCs w:val="22"/>
        </w:rPr>
      </w:pPr>
      <w:r>
        <w:rPr>
          <w:sz w:val="22"/>
          <w:szCs w:val="22"/>
        </w:rPr>
        <w:t>Name</w:t>
      </w:r>
      <w:proofErr w:type="gramStart"/>
      <w:r>
        <w:rPr>
          <w:sz w:val="22"/>
          <w:szCs w:val="22"/>
        </w:rPr>
        <w:t>:</w:t>
      </w:r>
      <w:r>
        <w:rPr>
          <w:sz w:val="22"/>
          <w:szCs w:val="22"/>
        </w:rPr>
        <w:tab/>
        <w:t xml:space="preserve">        </w:t>
      </w:r>
      <w:r w:rsidR="00F1616C" w:rsidRPr="00F1616C">
        <w:rPr>
          <w:sz w:val="22"/>
          <w:szCs w:val="22"/>
        </w:rPr>
        <w:t>…………………………</w:t>
      </w:r>
      <w:proofErr w:type="gramEnd"/>
      <w:r w:rsidR="00F1616C" w:rsidRPr="00F1616C">
        <w:rPr>
          <w:sz w:val="22"/>
          <w:szCs w:val="22"/>
        </w:rPr>
        <w:tab/>
      </w:r>
      <w:r>
        <w:rPr>
          <w:sz w:val="22"/>
          <w:szCs w:val="22"/>
        </w:rPr>
        <w:tab/>
      </w:r>
      <w:r w:rsidRPr="00F1616C">
        <w:rPr>
          <w:sz w:val="22"/>
          <w:szCs w:val="22"/>
        </w:rPr>
        <w:t>Position</w:t>
      </w:r>
      <w:proofErr w:type="gramStart"/>
      <w:r>
        <w:rPr>
          <w:sz w:val="22"/>
          <w:szCs w:val="22"/>
        </w:rPr>
        <w:t>:</w:t>
      </w:r>
      <w:r w:rsidRPr="00F1616C">
        <w:rPr>
          <w:sz w:val="22"/>
          <w:szCs w:val="22"/>
        </w:rPr>
        <w:t xml:space="preserve"> </w:t>
      </w:r>
      <w:r>
        <w:rPr>
          <w:sz w:val="22"/>
          <w:szCs w:val="22"/>
        </w:rPr>
        <w:t xml:space="preserve">  </w:t>
      </w:r>
      <w:r w:rsidR="00F1616C" w:rsidRPr="00F1616C">
        <w:rPr>
          <w:sz w:val="22"/>
          <w:szCs w:val="22"/>
        </w:rPr>
        <w:t>…………………………</w:t>
      </w:r>
      <w:proofErr w:type="gramEnd"/>
      <w:r w:rsidR="00F1616C" w:rsidRPr="00F1616C">
        <w:rPr>
          <w:sz w:val="22"/>
          <w:szCs w:val="22"/>
        </w:rPr>
        <w:tab/>
      </w:r>
    </w:p>
    <w:p w:rsidR="00F1616C" w:rsidRPr="00F1616C" w:rsidRDefault="00F1616C" w:rsidP="00F1616C">
      <w:pPr>
        <w:tabs>
          <w:tab w:val="left" w:pos="425"/>
        </w:tabs>
        <w:spacing w:before="120"/>
        <w:rPr>
          <w:sz w:val="22"/>
          <w:szCs w:val="22"/>
        </w:rPr>
      </w:pPr>
      <w:r w:rsidRPr="00F1616C">
        <w:rPr>
          <w:sz w:val="22"/>
          <w:szCs w:val="22"/>
        </w:rPr>
        <w:tab/>
      </w:r>
      <w:r w:rsidRPr="00F1616C">
        <w:rPr>
          <w:sz w:val="22"/>
          <w:szCs w:val="22"/>
        </w:rPr>
        <w:tab/>
      </w:r>
      <w:r w:rsidR="005A6473">
        <w:rPr>
          <w:sz w:val="22"/>
          <w:szCs w:val="22"/>
        </w:rPr>
        <w:tab/>
      </w:r>
      <w:r w:rsidRPr="00F1616C">
        <w:rPr>
          <w:sz w:val="22"/>
          <w:szCs w:val="22"/>
        </w:rPr>
        <w:tab/>
      </w:r>
      <w:r w:rsidRPr="00F1616C">
        <w:rPr>
          <w:sz w:val="22"/>
          <w:szCs w:val="22"/>
        </w:rPr>
        <w:tab/>
      </w:r>
    </w:p>
    <w:p w:rsidR="00F1616C" w:rsidRPr="00F1616C" w:rsidRDefault="00F1616C" w:rsidP="00F1616C">
      <w:pPr>
        <w:tabs>
          <w:tab w:val="left" w:pos="425"/>
        </w:tabs>
        <w:spacing w:before="120"/>
        <w:rPr>
          <w:sz w:val="22"/>
          <w:szCs w:val="22"/>
        </w:rPr>
      </w:pPr>
    </w:p>
    <w:p w:rsidR="00F1616C" w:rsidRPr="00F1616C" w:rsidRDefault="00F1616C" w:rsidP="00F1616C">
      <w:pPr>
        <w:pStyle w:val="Heading1"/>
        <w:tabs>
          <w:tab w:val="left" w:pos="425"/>
        </w:tabs>
        <w:spacing w:before="120"/>
        <w:rPr>
          <w:rFonts w:ascii="Times New Roman" w:hAnsi="Times New Roman" w:cs="Times New Roman"/>
          <w:bCs w:val="0"/>
          <w:kern w:val="0"/>
          <w:sz w:val="22"/>
          <w:szCs w:val="22"/>
        </w:rPr>
      </w:pPr>
      <w:r w:rsidRPr="00F1616C">
        <w:rPr>
          <w:rFonts w:ascii="Times New Roman" w:hAnsi="Times New Roman" w:cs="Times New Roman"/>
          <w:bCs w:val="0"/>
          <w:kern w:val="0"/>
          <w:sz w:val="22"/>
          <w:szCs w:val="22"/>
        </w:rPr>
        <w:t>SIGNED ON BEHALF OF INVESTIGATOR SITE</w:t>
      </w:r>
    </w:p>
    <w:p w:rsidR="00F1616C" w:rsidRDefault="00F1616C" w:rsidP="00F1616C">
      <w:pPr>
        <w:tabs>
          <w:tab w:val="left" w:pos="425"/>
        </w:tabs>
        <w:spacing w:before="120"/>
        <w:rPr>
          <w:sz w:val="22"/>
          <w:szCs w:val="22"/>
        </w:rPr>
      </w:pPr>
    </w:p>
    <w:p w:rsidR="005A6473" w:rsidRPr="00F1616C" w:rsidRDefault="005A6473" w:rsidP="00F1616C">
      <w:pPr>
        <w:tabs>
          <w:tab w:val="left" w:pos="425"/>
        </w:tabs>
        <w:spacing w:before="120"/>
        <w:rPr>
          <w:sz w:val="22"/>
          <w:szCs w:val="22"/>
        </w:rPr>
      </w:pPr>
    </w:p>
    <w:p w:rsidR="005A6473" w:rsidRPr="00F1616C" w:rsidRDefault="005A6473" w:rsidP="005A6473">
      <w:pPr>
        <w:tabs>
          <w:tab w:val="left" w:pos="425"/>
        </w:tabs>
        <w:spacing w:before="120"/>
        <w:rPr>
          <w:sz w:val="22"/>
          <w:szCs w:val="22"/>
        </w:rPr>
      </w:pPr>
      <w:r w:rsidRPr="00F1616C">
        <w:rPr>
          <w:sz w:val="22"/>
          <w:szCs w:val="22"/>
        </w:rPr>
        <w:t>Signature</w:t>
      </w:r>
      <w:proofErr w:type="gramStart"/>
      <w:r>
        <w:rPr>
          <w:sz w:val="22"/>
          <w:szCs w:val="22"/>
        </w:rPr>
        <w:t>:    …………………………</w:t>
      </w:r>
      <w:proofErr w:type="gramEnd"/>
      <w:r>
        <w:rPr>
          <w:sz w:val="22"/>
          <w:szCs w:val="22"/>
        </w:rPr>
        <w:t xml:space="preserve"> </w:t>
      </w:r>
      <w:r>
        <w:rPr>
          <w:sz w:val="22"/>
          <w:szCs w:val="22"/>
        </w:rPr>
        <w:tab/>
      </w:r>
      <w:r>
        <w:rPr>
          <w:sz w:val="22"/>
          <w:szCs w:val="22"/>
        </w:rPr>
        <w:tab/>
      </w:r>
      <w:r w:rsidRPr="00F1616C">
        <w:rPr>
          <w:sz w:val="22"/>
          <w:szCs w:val="22"/>
        </w:rPr>
        <w:t>Date</w:t>
      </w:r>
      <w:proofErr w:type="gramStart"/>
      <w:r>
        <w:rPr>
          <w:sz w:val="22"/>
          <w:szCs w:val="22"/>
        </w:rPr>
        <w:t xml:space="preserve">:    </w:t>
      </w:r>
      <w:r w:rsidRPr="00F1616C">
        <w:rPr>
          <w:sz w:val="22"/>
          <w:szCs w:val="22"/>
        </w:rPr>
        <w:t>…………………………</w:t>
      </w:r>
      <w:proofErr w:type="gramEnd"/>
      <w:r w:rsidRPr="00F1616C">
        <w:rPr>
          <w:sz w:val="22"/>
          <w:szCs w:val="22"/>
        </w:rPr>
        <w:tab/>
      </w:r>
    </w:p>
    <w:p w:rsidR="005A6473" w:rsidRPr="00F1616C" w:rsidRDefault="005A6473" w:rsidP="005A6473">
      <w:pPr>
        <w:tabs>
          <w:tab w:val="left" w:pos="425"/>
        </w:tabs>
        <w:spacing w:before="120"/>
        <w:rPr>
          <w:sz w:val="22"/>
          <w:szCs w:val="22"/>
        </w:rPr>
      </w:pPr>
      <w:r w:rsidRPr="00F1616C">
        <w:rPr>
          <w:sz w:val="22"/>
          <w:szCs w:val="22"/>
        </w:rPr>
        <w:tab/>
      </w:r>
      <w:r w:rsidRPr="00F1616C">
        <w:rPr>
          <w:sz w:val="22"/>
          <w:szCs w:val="22"/>
        </w:rPr>
        <w:tab/>
      </w:r>
      <w:r w:rsidRPr="00F1616C">
        <w:rPr>
          <w:sz w:val="22"/>
          <w:szCs w:val="22"/>
        </w:rPr>
        <w:tab/>
      </w:r>
      <w:r>
        <w:rPr>
          <w:sz w:val="22"/>
          <w:szCs w:val="22"/>
        </w:rPr>
        <w:tab/>
      </w:r>
      <w:r>
        <w:rPr>
          <w:sz w:val="22"/>
          <w:szCs w:val="22"/>
        </w:rPr>
        <w:tab/>
      </w:r>
    </w:p>
    <w:p w:rsidR="005A6473" w:rsidRPr="00F1616C" w:rsidRDefault="005A6473" w:rsidP="005A6473">
      <w:pPr>
        <w:tabs>
          <w:tab w:val="left" w:pos="425"/>
        </w:tabs>
        <w:spacing w:before="120"/>
        <w:rPr>
          <w:sz w:val="22"/>
          <w:szCs w:val="22"/>
        </w:rPr>
      </w:pPr>
      <w:r>
        <w:rPr>
          <w:sz w:val="22"/>
          <w:szCs w:val="22"/>
        </w:rPr>
        <w:t>Name</w:t>
      </w:r>
      <w:proofErr w:type="gramStart"/>
      <w:r>
        <w:rPr>
          <w:sz w:val="22"/>
          <w:szCs w:val="22"/>
        </w:rPr>
        <w:t>:</w:t>
      </w:r>
      <w:r>
        <w:rPr>
          <w:sz w:val="22"/>
          <w:szCs w:val="22"/>
        </w:rPr>
        <w:tab/>
        <w:t xml:space="preserve">        </w:t>
      </w:r>
      <w:r w:rsidRPr="00F1616C">
        <w:rPr>
          <w:sz w:val="22"/>
          <w:szCs w:val="22"/>
        </w:rPr>
        <w:t>…………………………</w:t>
      </w:r>
      <w:proofErr w:type="gramEnd"/>
      <w:r w:rsidRPr="00F1616C">
        <w:rPr>
          <w:sz w:val="22"/>
          <w:szCs w:val="22"/>
        </w:rPr>
        <w:tab/>
      </w:r>
      <w:r>
        <w:rPr>
          <w:sz w:val="22"/>
          <w:szCs w:val="22"/>
        </w:rPr>
        <w:tab/>
      </w:r>
      <w:r w:rsidRPr="00F1616C">
        <w:rPr>
          <w:sz w:val="22"/>
          <w:szCs w:val="22"/>
        </w:rPr>
        <w:t>Position</w:t>
      </w:r>
      <w:proofErr w:type="gramStart"/>
      <w:r>
        <w:rPr>
          <w:sz w:val="22"/>
          <w:szCs w:val="22"/>
        </w:rPr>
        <w:t>:</w:t>
      </w:r>
      <w:r w:rsidRPr="00F1616C">
        <w:rPr>
          <w:sz w:val="22"/>
          <w:szCs w:val="22"/>
        </w:rPr>
        <w:t xml:space="preserve"> </w:t>
      </w:r>
      <w:r>
        <w:rPr>
          <w:sz w:val="22"/>
          <w:szCs w:val="22"/>
        </w:rPr>
        <w:t xml:space="preserve">  </w:t>
      </w:r>
      <w:r w:rsidRPr="00F1616C">
        <w:rPr>
          <w:sz w:val="22"/>
          <w:szCs w:val="22"/>
        </w:rPr>
        <w:t>…………………………</w:t>
      </w:r>
      <w:proofErr w:type="gramEnd"/>
      <w:r w:rsidRPr="00F1616C">
        <w:rPr>
          <w:sz w:val="22"/>
          <w:szCs w:val="22"/>
        </w:rPr>
        <w:tab/>
      </w:r>
    </w:p>
    <w:p w:rsidR="00F1616C" w:rsidRDefault="00F1616C" w:rsidP="00F1616C">
      <w:pPr>
        <w:rPr>
          <w:b/>
          <w:sz w:val="22"/>
          <w:szCs w:val="22"/>
        </w:rPr>
      </w:pPr>
    </w:p>
    <w:p w:rsidR="00F1616C" w:rsidRDefault="00F1616C" w:rsidP="00F1616C">
      <w:pPr>
        <w:rPr>
          <w:b/>
          <w:sz w:val="22"/>
          <w:szCs w:val="22"/>
        </w:rPr>
      </w:pPr>
    </w:p>
    <w:p w:rsidR="00F1616C" w:rsidRDefault="00F1616C" w:rsidP="00F1616C">
      <w:pPr>
        <w:rPr>
          <w:b/>
          <w:sz w:val="22"/>
          <w:szCs w:val="22"/>
        </w:rPr>
      </w:pPr>
    </w:p>
    <w:p w:rsidR="00F1616C" w:rsidRDefault="00F1616C" w:rsidP="00F1616C">
      <w:pPr>
        <w:rPr>
          <w:b/>
          <w:sz w:val="22"/>
          <w:szCs w:val="22"/>
        </w:rPr>
      </w:pPr>
      <w:r>
        <w:rPr>
          <w:b/>
          <w:sz w:val="22"/>
          <w:szCs w:val="22"/>
        </w:rPr>
        <w:t>READ AND ACKNOWLEDGED:</w:t>
      </w:r>
    </w:p>
    <w:p w:rsidR="00F1616C" w:rsidRDefault="00F1616C" w:rsidP="00F1616C">
      <w:pPr>
        <w:rPr>
          <w:b/>
          <w:sz w:val="22"/>
          <w:szCs w:val="22"/>
        </w:rPr>
      </w:pPr>
    </w:p>
    <w:p w:rsidR="00F1616C" w:rsidRDefault="00F1616C" w:rsidP="00F1616C">
      <w:pPr>
        <w:rPr>
          <w:b/>
          <w:sz w:val="22"/>
          <w:szCs w:val="22"/>
        </w:rPr>
      </w:pPr>
    </w:p>
    <w:p w:rsidR="00F1616C" w:rsidRDefault="00F1616C" w:rsidP="00F1616C">
      <w:pPr>
        <w:rPr>
          <w:b/>
          <w:sz w:val="22"/>
          <w:szCs w:val="22"/>
        </w:rPr>
      </w:pPr>
    </w:p>
    <w:p w:rsidR="00F1616C" w:rsidRDefault="00F1616C" w:rsidP="00F1616C">
      <w:pPr>
        <w:rPr>
          <w:b/>
          <w:sz w:val="22"/>
          <w:szCs w:val="22"/>
        </w:rPr>
      </w:pPr>
      <w:r>
        <w:rPr>
          <w:b/>
          <w:sz w:val="22"/>
          <w:szCs w:val="22"/>
        </w:rPr>
        <w:t xml:space="preserve">_______________________________________                               _____________      </w:t>
      </w:r>
    </w:p>
    <w:p w:rsidR="00F1616C" w:rsidRDefault="00F1616C" w:rsidP="00F1616C">
      <w:pPr>
        <w:rPr>
          <w:b/>
          <w:sz w:val="22"/>
          <w:szCs w:val="22"/>
        </w:rPr>
      </w:pPr>
      <w:r>
        <w:rPr>
          <w:b/>
          <w:sz w:val="22"/>
          <w:szCs w:val="22"/>
        </w:rPr>
        <w:t>Principal Investigator</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Date</w:t>
      </w:r>
    </w:p>
    <w:p w:rsidR="00F1616C" w:rsidRDefault="00F1616C" w:rsidP="00F1616C">
      <w:pPr>
        <w:rPr>
          <w:b/>
          <w:sz w:val="22"/>
          <w:szCs w:val="22"/>
        </w:rPr>
      </w:pPr>
      <w:r w:rsidRPr="00F1616C">
        <w:rPr>
          <w:b/>
          <w:sz w:val="22"/>
          <w:szCs w:val="22"/>
        </w:rPr>
        <w:t>Investigator Site</w:t>
      </w:r>
    </w:p>
    <w:p w:rsidR="00F1616C" w:rsidRDefault="00F1616C" w:rsidP="00F1616C">
      <w:pPr>
        <w:rPr>
          <w:b/>
          <w:sz w:val="22"/>
          <w:szCs w:val="22"/>
        </w:rPr>
      </w:pPr>
    </w:p>
    <w:p w:rsidR="00F1616C" w:rsidRDefault="00F1616C" w:rsidP="00F1616C">
      <w:pPr>
        <w:rPr>
          <w:b/>
          <w:sz w:val="22"/>
          <w:szCs w:val="22"/>
        </w:rPr>
      </w:pPr>
      <w:r>
        <w:rPr>
          <w:b/>
          <w:sz w:val="22"/>
          <w:szCs w:val="22"/>
        </w:rPr>
        <w:t>PRINT NAME:</w:t>
      </w:r>
    </w:p>
    <w:p w:rsidR="00F345E3" w:rsidRDefault="00F345E3">
      <w:pPr>
        <w:pStyle w:val="Heading2"/>
        <w:rPr>
          <w:rFonts w:ascii="Times New Roman" w:hAnsi="Times New Roman" w:cs="Times New Roman"/>
          <w:bCs w:val="0"/>
          <w:i w:val="0"/>
          <w:iCs w:val="0"/>
          <w:sz w:val="22"/>
          <w:szCs w:val="22"/>
        </w:rPr>
      </w:pPr>
    </w:p>
    <w:p w:rsidR="00CC7707" w:rsidRDefault="00CC7707">
      <w:pPr>
        <w:pStyle w:val="Heading2"/>
        <w:rPr>
          <w:rFonts w:ascii="Times New Roman" w:hAnsi="Times New Roman" w:cs="Times New Roman"/>
          <w:i w:val="0"/>
          <w:iCs w:val="0"/>
          <w:sz w:val="24"/>
          <w:szCs w:val="22"/>
        </w:rPr>
        <w:sectPr w:rsidR="00CC7707" w:rsidSect="005A6473">
          <w:footerReference w:type="default" r:id="rId9"/>
          <w:headerReference w:type="first" r:id="rId10"/>
          <w:footerReference w:type="first" r:id="rId11"/>
          <w:pgSz w:w="11909" w:h="16834" w:code="9"/>
          <w:pgMar w:top="1440" w:right="1440" w:bottom="1134" w:left="1440" w:header="431" w:footer="513" w:gutter="0"/>
          <w:pgNumType w:start="1"/>
          <w:cols w:space="720"/>
          <w:formProt w:val="0"/>
          <w:titlePg/>
        </w:sectPr>
      </w:pPr>
    </w:p>
    <w:p w:rsidR="00392E36" w:rsidRDefault="00392E36">
      <w:pPr>
        <w:pStyle w:val="Heading2"/>
        <w:rPr>
          <w:rFonts w:ascii="Times New Roman" w:hAnsi="Times New Roman" w:cs="Times New Roman"/>
          <w:i w:val="0"/>
          <w:iCs w:val="0"/>
          <w:sz w:val="24"/>
        </w:rPr>
      </w:pPr>
      <w:r>
        <w:rPr>
          <w:rFonts w:ascii="Times New Roman" w:hAnsi="Times New Roman" w:cs="Times New Roman"/>
          <w:i w:val="0"/>
          <w:iCs w:val="0"/>
          <w:sz w:val="24"/>
          <w:szCs w:val="22"/>
        </w:rPr>
        <w:lastRenderedPageBreak/>
        <w:t xml:space="preserve">The </w:t>
      </w:r>
      <w:smartTag w:uri="urn:schemas-microsoft-com:office:smarttags" w:element="place">
        <w:smartTag w:uri="urn:schemas-microsoft-com:office:smarttags" w:element="country-region">
          <w:r>
            <w:rPr>
              <w:rFonts w:ascii="Times New Roman" w:hAnsi="Times New Roman" w:cs="Times New Roman"/>
              <w:i w:val="0"/>
              <w:iCs w:val="0"/>
              <w:sz w:val="24"/>
              <w:szCs w:val="22"/>
            </w:rPr>
            <w:t>UK</w:t>
          </w:r>
        </w:smartTag>
      </w:smartTag>
      <w:r>
        <w:rPr>
          <w:rFonts w:ascii="Times New Roman" w:hAnsi="Times New Roman" w:cs="Times New Roman"/>
          <w:i w:val="0"/>
          <w:iCs w:val="0"/>
          <w:sz w:val="24"/>
          <w:szCs w:val="22"/>
        </w:rPr>
        <w:t xml:space="preserve"> Genetic Prostate Cancer Study: Epidemiology and Molecular Genetic Studies</w:t>
      </w:r>
      <w:r>
        <w:rPr>
          <w:rFonts w:ascii="Times New Roman" w:hAnsi="Times New Roman" w:cs="Times New Roman"/>
          <w:i w:val="0"/>
          <w:iCs w:val="0"/>
          <w:sz w:val="24"/>
        </w:rPr>
        <w:t xml:space="preserve"> </w:t>
      </w:r>
    </w:p>
    <w:p w:rsidR="00392E36" w:rsidRDefault="00392E36">
      <w:pPr>
        <w:jc w:val="center"/>
        <w:rPr>
          <w:b/>
          <w:sz w:val="22"/>
          <w:szCs w:val="22"/>
        </w:rPr>
      </w:pPr>
    </w:p>
    <w:p w:rsidR="00392E36" w:rsidRDefault="00392E36">
      <w:pPr>
        <w:jc w:val="center"/>
        <w:rPr>
          <w:b/>
          <w:sz w:val="22"/>
          <w:szCs w:val="22"/>
        </w:rPr>
      </w:pPr>
      <w:r>
        <w:rPr>
          <w:b/>
          <w:sz w:val="22"/>
          <w:szCs w:val="22"/>
        </w:rPr>
        <w:t>Additional Information</w:t>
      </w:r>
    </w:p>
    <w:p w:rsidR="00392E36" w:rsidRDefault="00392E36">
      <w:pPr>
        <w:jc w:val="center"/>
        <w:rPr>
          <w:b/>
          <w:sz w:val="22"/>
          <w:szCs w:val="22"/>
        </w:rPr>
      </w:pPr>
    </w:p>
    <w:p w:rsidR="00392E36" w:rsidRDefault="00392E36">
      <w:pPr>
        <w:rPr>
          <w:bCs/>
          <w:sz w:val="22"/>
          <w:szCs w:val="22"/>
        </w:rPr>
      </w:pPr>
      <w:r>
        <w:rPr>
          <w:bCs/>
          <w:sz w:val="22"/>
          <w:szCs w:val="22"/>
        </w:rPr>
        <w:t xml:space="preserve">To be completed by the Principal investigator at the </w:t>
      </w:r>
      <w:r w:rsidR="00CC7707">
        <w:rPr>
          <w:bCs/>
          <w:sz w:val="22"/>
          <w:szCs w:val="22"/>
        </w:rPr>
        <w:t>Investigator S</w:t>
      </w:r>
      <w:r>
        <w:rPr>
          <w:bCs/>
          <w:sz w:val="22"/>
          <w:szCs w:val="22"/>
        </w:rPr>
        <w:t>ite.</w:t>
      </w:r>
    </w:p>
    <w:p w:rsidR="00392E36" w:rsidRDefault="00392E36">
      <w:pPr>
        <w:rPr>
          <w:bCs/>
          <w:sz w:val="22"/>
          <w:szCs w:val="22"/>
        </w:rPr>
      </w:pPr>
    </w:p>
    <w:p w:rsidR="00392E36" w:rsidRDefault="00392E36">
      <w:pPr>
        <w:rPr>
          <w:bCs/>
          <w:sz w:val="22"/>
          <w:szCs w:val="22"/>
        </w:rPr>
      </w:pPr>
      <w:r>
        <w:rPr>
          <w:bCs/>
          <w:sz w:val="22"/>
          <w:szCs w:val="22"/>
        </w:rPr>
        <w:t>Please complete the following questions, then sign and date and return to ICR at the address below:</w:t>
      </w:r>
    </w:p>
    <w:p w:rsidR="00392E36" w:rsidRDefault="00392E36">
      <w:pPr>
        <w:rPr>
          <w:bCs/>
          <w:sz w:val="22"/>
          <w:szCs w:val="22"/>
        </w:rPr>
      </w:pPr>
    </w:p>
    <w:p w:rsidR="00392E36" w:rsidRDefault="00392E36">
      <w:pPr>
        <w:pStyle w:val="Heading3"/>
      </w:pPr>
      <w:r>
        <w:t>1. Conflict of interest</w:t>
      </w:r>
    </w:p>
    <w:p w:rsidR="00392E36" w:rsidRDefault="00392E36">
      <w:pPr>
        <w:rPr>
          <w:b/>
          <w:sz w:val="22"/>
          <w:szCs w:val="22"/>
        </w:rPr>
      </w:pPr>
    </w:p>
    <w:p w:rsidR="00392E36" w:rsidRDefault="00B736A0">
      <w:pPr>
        <w:rPr>
          <w:bCs/>
          <w:sz w:val="22"/>
          <w:szCs w:val="22"/>
        </w:rPr>
      </w:pPr>
      <w:r>
        <w:rPr>
          <w:b/>
          <w:noProof/>
          <w:sz w:val="20"/>
          <w:szCs w:val="22"/>
        </w:rPr>
        <w:pict>
          <v:rect id="_x0000_s1081" style="position:absolute;margin-left:4.05pt;margin-top:1.4pt;width:9pt;height:9pt;z-index:251657216"/>
        </w:pict>
      </w:r>
      <w:r w:rsidR="00392E36">
        <w:rPr>
          <w:b/>
          <w:sz w:val="22"/>
          <w:szCs w:val="22"/>
        </w:rPr>
        <w:t xml:space="preserve">     </w:t>
      </w:r>
      <w:r w:rsidR="00392E36">
        <w:rPr>
          <w:b/>
          <w:sz w:val="22"/>
          <w:szCs w:val="22"/>
        </w:rPr>
        <w:tab/>
        <w:t xml:space="preserve">No, </w:t>
      </w:r>
      <w:r w:rsidR="00392E36">
        <w:rPr>
          <w:bCs/>
          <w:sz w:val="22"/>
          <w:szCs w:val="22"/>
        </w:rPr>
        <w:t xml:space="preserve">I have no potential conflict of interest, such as professional interest, a proprietary interest </w:t>
      </w:r>
      <w:r w:rsidR="00392E36">
        <w:rPr>
          <w:bCs/>
          <w:sz w:val="22"/>
          <w:szCs w:val="22"/>
        </w:rPr>
        <w:tab/>
        <w:t>or any other conflict of interest.</w:t>
      </w:r>
    </w:p>
    <w:p w:rsidR="00392E36" w:rsidRDefault="00B736A0">
      <w:pPr>
        <w:rPr>
          <w:bCs/>
          <w:sz w:val="22"/>
          <w:szCs w:val="22"/>
        </w:rPr>
      </w:pPr>
      <w:r>
        <w:rPr>
          <w:bCs/>
          <w:noProof/>
          <w:sz w:val="20"/>
          <w:szCs w:val="22"/>
        </w:rPr>
        <w:pict>
          <v:rect id="_x0000_s1082" style="position:absolute;margin-left:4.05pt;margin-top:12.1pt;width:9pt;height:9pt;z-index:251658240"/>
        </w:pict>
      </w:r>
    </w:p>
    <w:p w:rsidR="00392E36" w:rsidRDefault="00392E36">
      <w:pPr>
        <w:rPr>
          <w:bCs/>
          <w:sz w:val="22"/>
          <w:szCs w:val="22"/>
        </w:rPr>
      </w:pPr>
      <w:r>
        <w:rPr>
          <w:bCs/>
          <w:sz w:val="22"/>
          <w:szCs w:val="22"/>
        </w:rPr>
        <w:t xml:space="preserve">     </w:t>
      </w:r>
      <w:r>
        <w:rPr>
          <w:bCs/>
          <w:sz w:val="22"/>
          <w:szCs w:val="22"/>
        </w:rPr>
        <w:tab/>
      </w:r>
      <w:r>
        <w:rPr>
          <w:b/>
          <w:sz w:val="22"/>
          <w:szCs w:val="22"/>
        </w:rPr>
        <w:t xml:space="preserve">Yes, </w:t>
      </w:r>
      <w:r>
        <w:rPr>
          <w:bCs/>
          <w:sz w:val="22"/>
          <w:szCs w:val="22"/>
        </w:rPr>
        <w:t xml:space="preserve">I have a potential conflict of interest. </w:t>
      </w:r>
    </w:p>
    <w:p w:rsidR="00392E36" w:rsidRDefault="00392E36">
      <w:pPr>
        <w:rPr>
          <w:bCs/>
          <w:sz w:val="22"/>
          <w:szCs w:val="22"/>
        </w:rPr>
      </w:pPr>
    </w:p>
    <w:p w:rsidR="00392E36" w:rsidRDefault="00392E36">
      <w:pPr>
        <w:rPr>
          <w:bCs/>
          <w:sz w:val="22"/>
          <w:szCs w:val="22"/>
        </w:rPr>
      </w:pPr>
      <w:r>
        <w:rPr>
          <w:bCs/>
          <w:sz w:val="22"/>
          <w:szCs w:val="22"/>
        </w:rPr>
        <w:t xml:space="preserve">If yes, please specify:  </w:t>
      </w:r>
    </w:p>
    <w:p w:rsidR="00392E36" w:rsidRDefault="00392E36">
      <w:pPr>
        <w:rPr>
          <w:bCs/>
          <w:sz w:val="22"/>
          <w:szCs w:val="22"/>
        </w:rPr>
      </w:pPr>
    </w:p>
    <w:p w:rsidR="00392E36" w:rsidRDefault="00392E36">
      <w:pPr>
        <w:rPr>
          <w:bCs/>
          <w:sz w:val="22"/>
          <w:szCs w:val="22"/>
        </w:rPr>
      </w:pPr>
      <w:r>
        <w:rPr>
          <w:bCs/>
          <w:sz w:val="22"/>
          <w:szCs w:val="22"/>
        </w:rPr>
        <w:t>------------------------------------------------------------------------------------------------------------------------------------------------------------------------------------------------------------------------------------------------------------------------------------------------------------------------------------------------------------------------------------------------------------------------------------------------------------------------------------------------------------------------------------------------------------------------------------------------------------------------------------------------------------------------------------------------------------------------------------------------------------------</w:t>
      </w:r>
    </w:p>
    <w:p w:rsidR="00392E36" w:rsidRDefault="00392E36">
      <w:pPr>
        <w:rPr>
          <w:bCs/>
          <w:sz w:val="22"/>
          <w:szCs w:val="22"/>
        </w:rPr>
      </w:pPr>
    </w:p>
    <w:p w:rsidR="00392E36" w:rsidRDefault="00392E36">
      <w:pPr>
        <w:pStyle w:val="Heading3"/>
        <w:rPr>
          <w:bCs/>
        </w:rPr>
      </w:pPr>
      <w:r>
        <w:t xml:space="preserve">2. Estimated patient recruitment </w:t>
      </w:r>
    </w:p>
    <w:p w:rsidR="00392E36" w:rsidRDefault="00392E36">
      <w:pPr>
        <w:rPr>
          <w:bCs/>
          <w:sz w:val="22"/>
          <w:szCs w:val="22"/>
        </w:rPr>
      </w:pPr>
    </w:p>
    <w:p w:rsidR="00392E36" w:rsidRDefault="00392E36">
      <w:pPr>
        <w:rPr>
          <w:bCs/>
          <w:sz w:val="22"/>
          <w:szCs w:val="22"/>
        </w:rPr>
      </w:pPr>
    </w:p>
    <w:p w:rsidR="00392E36" w:rsidRDefault="00392E36">
      <w:pPr>
        <w:rPr>
          <w:bCs/>
          <w:sz w:val="22"/>
          <w:szCs w:val="22"/>
        </w:rPr>
      </w:pPr>
      <w:r>
        <w:rPr>
          <w:bCs/>
          <w:sz w:val="22"/>
          <w:szCs w:val="22"/>
        </w:rPr>
        <w:t>I expect to recruit ______ patients per year.</w:t>
      </w:r>
    </w:p>
    <w:p w:rsidR="00392E36" w:rsidRDefault="00392E36">
      <w:pPr>
        <w:rPr>
          <w:bCs/>
          <w:sz w:val="22"/>
          <w:szCs w:val="22"/>
        </w:rPr>
      </w:pPr>
    </w:p>
    <w:p w:rsidR="00392E36" w:rsidRDefault="00392E36">
      <w:pPr>
        <w:rPr>
          <w:bCs/>
          <w:sz w:val="22"/>
          <w:szCs w:val="22"/>
        </w:rPr>
      </w:pPr>
    </w:p>
    <w:p w:rsidR="00392E36" w:rsidRDefault="00392E36">
      <w:pPr>
        <w:rPr>
          <w:bCs/>
          <w:sz w:val="22"/>
          <w:szCs w:val="22"/>
        </w:rPr>
      </w:pPr>
    </w:p>
    <w:p w:rsidR="00392E36" w:rsidRDefault="00392E36">
      <w:pPr>
        <w:rPr>
          <w:bCs/>
          <w:sz w:val="22"/>
          <w:szCs w:val="22"/>
        </w:rPr>
      </w:pPr>
    </w:p>
    <w:p w:rsidR="00392E36" w:rsidRDefault="00392E36">
      <w:pPr>
        <w:rPr>
          <w:b/>
          <w:sz w:val="22"/>
          <w:szCs w:val="22"/>
        </w:rPr>
      </w:pPr>
      <w:r>
        <w:rPr>
          <w:bCs/>
          <w:sz w:val="22"/>
          <w:szCs w:val="22"/>
        </w:rPr>
        <w:t xml:space="preserve">___________________________________                 </w:t>
      </w:r>
      <w:r>
        <w:rPr>
          <w:b/>
          <w:sz w:val="22"/>
          <w:szCs w:val="22"/>
        </w:rPr>
        <w:t xml:space="preserve">______________  </w:t>
      </w:r>
    </w:p>
    <w:p w:rsidR="00392E36" w:rsidRDefault="00392E36">
      <w:pPr>
        <w:pStyle w:val="Heading4"/>
      </w:pPr>
      <w:r>
        <w:t xml:space="preserve">Principal Investigator </w:t>
      </w:r>
      <w:r>
        <w:tab/>
      </w:r>
      <w:r>
        <w:tab/>
      </w:r>
      <w:r>
        <w:tab/>
      </w:r>
      <w:r>
        <w:tab/>
        <w:t xml:space="preserve">       Date</w:t>
      </w:r>
    </w:p>
    <w:p w:rsidR="00392E36" w:rsidRDefault="00392E36">
      <w:pPr>
        <w:rPr>
          <w:b/>
          <w:sz w:val="22"/>
          <w:szCs w:val="22"/>
        </w:rPr>
      </w:pPr>
    </w:p>
    <w:p w:rsidR="00392E36" w:rsidRDefault="00392E36">
      <w:pPr>
        <w:rPr>
          <w:b/>
          <w:sz w:val="22"/>
          <w:szCs w:val="22"/>
        </w:rPr>
      </w:pPr>
    </w:p>
    <w:p w:rsidR="00392E36" w:rsidRDefault="00392E36">
      <w:pPr>
        <w:rPr>
          <w:b/>
          <w:sz w:val="22"/>
          <w:szCs w:val="22"/>
        </w:rPr>
      </w:pPr>
    </w:p>
    <w:p w:rsidR="00392E36" w:rsidRDefault="00392E36">
      <w:pPr>
        <w:rPr>
          <w:b/>
          <w:sz w:val="22"/>
          <w:szCs w:val="22"/>
        </w:rPr>
      </w:pPr>
    </w:p>
    <w:p w:rsidR="00392E36" w:rsidRDefault="00392E36">
      <w:pPr>
        <w:rPr>
          <w:b/>
          <w:sz w:val="22"/>
          <w:szCs w:val="22"/>
        </w:rPr>
      </w:pPr>
      <w:r>
        <w:rPr>
          <w:b/>
          <w:sz w:val="22"/>
          <w:szCs w:val="22"/>
        </w:rPr>
        <w:t>Please return the form to the following address:</w:t>
      </w:r>
    </w:p>
    <w:p w:rsidR="00392E36" w:rsidRDefault="00392E36">
      <w:pPr>
        <w:rPr>
          <w:b/>
          <w:sz w:val="22"/>
          <w:szCs w:val="22"/>
        </w:rPr>
      </w:pPr>
    </w:p>
    <w:p w:rsidR="00FB2194" w:rsidRDefault="00FB2194">
      <w:pPr>
        <w:rPr>
          <w:b/>
          <w:sz w:val="22"/>
          <w:szCs w:val="22"/>
        </w:rPr>
      </w:pPr>
      <w:r>
        <w:rPr>
          <w:b/>
          <w:sz w:val="22"/>
          <w:szCs w:val="22"/>
        </w:rPr>
        <w:t>Data Manager</w:t>
      </w:r>
    </w:p>
    <w:p w:rsidR="00423650" w:rsidRDefault="00423650" w:rsidP="00423650">
      <w:pPr>
        <w:rPr>
          <w:b/>
          <w:sz w:val="22"/>
          <w:szCs w:val="22"/>
        </w:rPr>
      </w:pPr>
      <w:r>
        <w:rPr>
          <w:b/>
          <w:sz w:val="22"/>
          <w:szCs w:val="22"/>
        </w:rPr>
        <w:t>UK Genetic Prostate Cancer Study</w:t>
      </w:r>
    </w:p>
    <w:p w:rsidR="00806F0B" w:rsidRDefault="00F0796B" w:rsidP="00806F0B">
      <w:pPr>
        <w:rPr>
          <w:b/>
          <w:sz w:val="22"/>
          <w:szCs w:val="22"/>
        </w:rPr>
      </w:pPr>
      <w:r>
        <w:rPr>
          <w:b/>
          <w:sz w:val="22"/>
          <w:szCs w:val="22"/>
        </w:rPr>
        <w:t xml:space="preserve">The </w:t>
      </w:r>
      <w:r w:rsidR="00392E36">
        <w:rPr>
          <w:b/>
          <w:sz w:val="22"/>
          <w:szCs w:val="22"/>
        </w:rPr>
        <w:t xml:space="preserve">Institute of Cancer Research </w:t>
      </w:r>
    </w:p>
    <w:p w:rsidR="00F0796B" w:rsidRPr="00F0796B" w:rsidRDefault="00F0796B" w:rsidP="00806F0B">
      <w:pPr>
        <w:rPr>
          <w:b/>
          <w:sz w:val="22"/>
          <w:szCs w:val="22"/>
        </w:rPr>
      </w:pPr>
      <w:r w:rsidRPr="00F0796B">
        <w:rPr>
          <w:b/>
          <w:sz w:val="22"/>
          <w:szCs w:val="22"/>
        </w:rPr>
        <w:t xml:space="preserve">Brookes </w:t>
      </w:r>
      <w:proofErr w:type="spellStart"/>
      <w:r w:rsidRPr="00F0796B">
        <w:rPr>
          <w:b/>
          <w:sz w:val="22"/>
          <w:szCs w:val="22"/>
        </w:rPr>
        <w:t>Lawley</w:t>
      </w:r>
      <w:proofErr w:type="spellEnd"/>
      <w:r w:rsidRPr="00F0796B">
        <w:rPr>
          <w:b/>
          <w:sz w:val="22"/>
          <w:szCs w:val="22"/>
        </w:rPr>
        <w:t xml:space="preserve"> Building </w:t>
      </w:r>
    </w:p>
    <w:p w:rsidR="00392E36" w:rsidRDefault="00F0796B" w:rsidP="00806F0B">
      <w:pPr>
        <w:rPr>
          <w:b/>
          <w:sz w:val="22"/>
          <w:szCs w:val="22"/>
        </w:rPr>
      </w:pPr>
      <w:r w:rsidRPr="00F0796B">
        <w:rPr>
          <w:b/>
          <w:sz w:val="22"/>
          <w:szCs w:val="22"/>
        </w:rPr>
        <w:t>Cotswold Road</w:t>
      </w:r>
    </w:p>
    <w:p w:rsidR="00392E36" w:rsidRDefault="00392E36" w:rsidP="00806F0B">
      <w:pPr>
        <w:rPr>
          <w:b/>
          <w:sz w:val="22"/>
          <w:szCs w:val="22"/>
        </w:rPr>
      </w:pPr>
      <w:r>
        <w:rPr>
          <w:b/>
          <w:sz w:val="22"/>
          <w:szCs w:val="22"/>
        </w:rPr>
        <w:t>Sutton</w:t>
      </w:r>
    </w:p>
    <w:p w:rsidR="00392E36" w:rsidRDefault="00392E36" w:rsidP="00806F0B">
      <w:pPr>
        <w:rPr>
          <w:b/>
          <w:sz w:val="22"/>
          <w:szCs w:val="22"/>
        </w:rPr>
      </w:pPr>
      <w:r>
        <w:rPr>
          <w:b/>
          <w:sz w:val="22"/>
          <w:szCs w:val="22"/>
        </w:rPr>
        <w:t>Surrey</w:t>
      </w:r>
    </w:p>
    <w:p w:rsidR="00392E36" w:rsidRDefault="00392E36" w:rsidP="00806F0B">
      <w:pPr>
        <w:rPr>
          <w:b/>
          <w:sz w:val="22"/>
          <w:szCs w:val="22"/>
        </w:rPr>
      </w:pPr>
      <w:r>
        <w:rPr>
          <w:b/>
          <w:sz w:val="22"/>
          <w:szCs w:val="22"/>
        </w:rPr>
        <w:t>SM2 5</w:t>
      </w:r>
      <w:r w:rsidR="00F0796B">
        <w:rPr>
          <w:b/>
          <w:sz w:val="22"/>
          <w:szCs w:val="22"/>
        </w:rPr>
        <w:t>NG</w:t>
      </w:r>
      <w:r>
        <w:rPr>
          <w:b/>
          <w:sz w:val="22"/>
          <w:szCs w:val="22"/>
        </w:rPr>
        <w:t>T</w:t>
      </w:r>
    </w:p>
    <w:p w:rsidR="00392E36" w:rsidRDefault="00392E36">
      <w:pPr>
        <w:rPr>
          <w:b/>
          <w:sz w:val="22"/>
          <w:szCs w:val="22"/>
        </w:rPr>
      </w:pPr>
    </w:p>
    <w:p w:rsidR="00392E36" w:rsidRDefault="00392E36">
      <w:pPr>
        <w:rPr>
          <w:bCs/>
          <w:sz w:val="22"/>
          <w:szCs w:val="22"/>
        </w:rPr>
      </w:pPr>
    </w:p>
    <w:p w:rsidR="00392E36" w:rsidRDefault="00392E36">
      <w:pPr>
        <w:rPr>
          <w:b/>
          <w:sz w:val="22"/>
          <w:szCs w:val="22"/>
        </w:rPr>
      </w:pPr>
    </w:p>
    <w:p w:rsidR="00392E36" w:rsidRDefault="00392E36">
      <w:pPr>
        <w:rPr>
          <w:sz w:val="22"/>
          <w:szCs w:val="22"/>
        </w:rPr>
      </w:pPr>
    </w:p>
    <w:sectPr w:rsidR="00392E36" w:rsidSect="00B27CED">
      <w:headerReference w:type="first" r:id="rId12"/>
      <w:pgSz w:w="11909" w:h="16834" w:code="9"/>
      <w:pgMar w:top="1440" w:right="1440" w:bottom="1134" w:left="1440" w:header="432" w:footer="1008" w:gutter="0"/>
      <w:pgNumType w:start="1"/>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2D8" w:rsidRDefault="003402D8">
      <w:r>
        <w:separator/>
      </w:r>
    </w:p>
  </w:endnote>
  <w:endnote w:type="continuationSeparator" w:id="0">
    <w:p w:rsidR="003402D8" w:rsidRDefault="00340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oudy Old Style AT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2D8" w:rsidRDefault="003402D8" w:rsidP="006672F3">
    <w:pPr>
      <w:pStyle w:val="Footer"/>
      <w:rPr>
        <w:sz w:val="20"/>
        <w:szCs w:val="20"/>
      </w:rPr>
    </w:pPr>
    <w:proofErr w:type="gramStart"/>
    <w:r w:rsidRPr="006672F3">
      <w:rPr>
        <w:sz w:val="20"/>
        <w:szCs w:val="20"/>
      </w:rPr>
      <w:t>ccr0848UKGPCS</w:t>
    </w:r>
    <w:proofErr w:type="gramEnd"/>
    <w:r w:rsidRPr="006672F3">
      <w:rPr>
        <w:sz w:val="20"/>
        <w:szCs w:val="20"/>
      </w:rPr>
      <w:t xml:space="preserve"> site agreement Version </w:t>
    </w:r>
    <w:r w:rsidR="009520E7">
      <w:rPr>
        <w:sz w:val="20"/>
        <w:szCs w:val="20"/>
      </w:rPr>
      <w:t xml:space="preserve">3 </w:t>
    </w:r>
    <w:r w:rsidRPr="006672F3">
      <w:rPr>
        <w:sz w:val="20"/>
        <w:szCs w:val="20"/>
      </w:rPr>
      <w:t>201</w:t>
    </w:r>
    <w:r w:rsidR="009520E7">
      <w:rPr>
        <w:sz w:val="20"/>
        <w:szCs w:val="20"/>
      </w:rPr>
      <w:t>3</w:t>
    </w:r>
    <w:r w:rsidRPr="006672F3">
      <w:rPr>
        <w:sz w:val="20"/>
        <w:szCs w:val="20"/>
      </w:rPr>
      <w:t>-0</w:t>
    </w:r>
    <w:r w:rsidR="009520E7">
      <w:rPr>
        <w:sz w:val="20"/>
        <w:szCs w:val="20"/>
      </w:rPr>
      <w:t>8</w:t>
    </w:r>
    <w:r w:rsidRPr="006672F3">
      <w:rPr>
        <w:sz w:val="20"/>
        <w:szCs w:val="20"/>
      </w:rPr>
      <w:t>-</w:t>
    </w:r>
    <w:r w:rsidR="009520E7">
      <w:rPr>
        <w:sz w:val="20"/>
        <w:szCs w:val="20"/>
      </w:rPr>
      <w:t>2</w:t>
    </w:r>
    <w:r w:rsidR="003E663B">
      <w:rPr>
        <w:sz w:val="20"/>
        <w:szCs w:val="20"/>
      </w:rPr>
      <w:t>9</w:t>
    </w:r>
    <w:r w:rsidRPr="006672F3">
      <w:rPr>
        <w:sz w:val="20"/>
        <w:szCs w:val="20"/>
      </w:rPr>
      <w:t>.doc</w:t>
    </w:r>
  </w:p>
  <w:p w:rsidR="003402D8" w:rsidRPr="006672F3" w:rsidRDefault="003402D8" w:rsidP="006672F3">
    <w:pPr>
      <w:pStyle w:val="Footer"/>
      <w:rPr>
        <w:sz w:val="20"/>
        <w:szCs w:val="20"/>
      </w:rPr>
    </w:pPr>
  </w:p>
  <w:p w:rsidR="003402D8" w:rsidRPr="005A6473" w:rsidRDefault="003402D8" w:rsidP="006672F3">
    <w:pPr>
      <w:pStyle w:val="Footer"/>
      <w:jc w:val="center"/>
      <w:rPr>
        <w:sz w:val="20"/>
        <w:szCs w:val="20"/>
      </w:rPr>
    </w:pPr>
    <w:r w:rsidRPr="005A6473">
      <w:rPr>
        <w:sz w:val="20"/>
        <w:szCs w:val="20"/>
      </w:rPr>
      <w:fldChar w:fldCharType="begin"/>
    </w:r>
    <w:r w:rsidRPr="005A6473">
      <w:rPr>
        <w:sz w:val="20"/>
        <w:szCs w:val="20"/>
      </w:rPr>
      <w:instrText xml:space="preserve"> PAGE   \* MERGEFORMAT </w:instrText>
    </w:r>
    <w:r w:rsidRPr="005A6473">
      <w:rPr>
        <w:sz w:val="20"/>
        <w:szCs w:val="20"/>
      </w:rPr>
      <w:fldChar w:fldCharType="separate"/>
    </w:r>
    <w:r w:rsidR="00B736A0">
      <w:rPr>
        <w:noProof/>
        <w:sz w:val="20"/>
        <w:szCs w:val="20"/>
      </w:rPr>
      <w:t>2</w:t>
    </w:r>
    <w:r w:rsidRPr="005A6473">
      <w:rPr>
        <w:noProof/>
        <w:sz w:val="20"/>
        <w:szCs w:val="20"/>
      </w:rPr>
      <w:fldChar w:fldCharType="end"/>
    </w:r>
  </w:p>
  <w:p w:rsidR="003402D8" w:rsidRDefault="003402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6A0" w:rsidRDefault="00B736A0" w:rsidP="00B736A0">
    <w:pPr>
      <w:pStyle w:val="Footer"/>
      <w:rPr>
        <w:sz w:val="20"/>
        <w:szCs w:val="20"/>
      </w:rPr>
    </w:pPr>
    <w:proofErr w:type="gramStart"/>
    <w:r w:rsidRPr="006672F3">
      <w:rPr>
        <w:sz w:val="20"/>
        <w:szCs w:val="20"/>
      </w:rPr>
      <w:t>ccr0848UKGPCS</w:t>
    </w:r>
    <w:proofErr w:type="gramEnd"/>
    <w:r w:rsidRPr="006672F3">
      <w:rPr>
        <w:sz w:val="20"/>
        <w:szCs w:val="20"/>
      </w:rPr>
      <w:t xml:space="preserve"> site agreement Version </w:t>
    </w:r>
    <w:r>
      <w:rPr>
        <w:sz w:val="20"/>
        <w:szCs w:val="20"/>
      </w:rPr>
      <w:t xml:space="preserve">3 </w:t>
    </w:r>
    <w:r w:rsidRPr="006672F3">
      <w:rPr>
        <w:sz w:val="20"/>
        <w:szCs w:val="20"/>
      </w:rPr>
      <w:t>201</w:t>
    </w:r>
    <w:r>
      <w:rPr>
        <w:sz w:val="20"/>
        <w:szCs w:val="20"/>
      </w:rPr>
      <w:t>3</w:t>
    </w:r>
    <w:r w:rsidRPr="006672F3">
      <w:rPr>
        <w:sz w:val="20"/>
        <w:szCs w:val="20"/>
      </w:rPr>
      <w:t>-0</w:t>
    </w:r>
    <w:r>
      <w:rPr>
        <w:sz w:val="20"/>
        <w:szCs w:val="20"/>
      </w:rPr>
      <w:t>8</w:t>
    </w:r>
    <w:r w:rsidRPr="006672F3">
      <w:rPr>
        <w:sz w:val="20"/>
        <w:szCs w:val="20"/>
      </w:rPr>
      <w:t>-</w:t>
    </w:r>
    <w:r>
      <w:rPr>
        <w:sz w:val="20"/>
        <w:szCs w:val="20"/>
      </w:rPr>
      <w:t>29</w:t>
    </w:r>
    <w:r w:rsidRPr="006672F3">
      <w:rPr>
        <w:sz w:val="20"/>
        <w:szCs w:val="20"/>
      </w:rPr>
      <w:t>.doc</w:t>
    </w:r>
  </w:p>
  <w:p w:rsidR="003402D8" w:rsidRDefault="003402D8" w:rsidP="00165D2B">
    <w:pPr>
      <w:pStyle w:val="Footer"/>
      <w:jc w:val="right"/>
      <w:rPr>
        <w:sz w:val="20"/>
        <w:szCs w:val="20"/>
      </w:rPr>
    </w:pPr>
  </w:p>
  <w:p w:rsidR="003402D8" w:rsidRPr="00F7787A" w:rsidRDefault="003402D8" w:rsidP="006672F3">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2D8" w:rsidRDefault="003402D8">
      <w:r>
        <w:separator/>
      </w:r>
    </w:p>
  </w:footnote>
  <w:footnote w:type="continuationSeparator" w:id="0">
    <w:p w:rsidR="003402D8" w:rsidRDefault="00340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2D8" w:rsidRDefault="003402D8">
    <w:pPr>
      <w:spacing w:before="60"/>
      <w:jc w:val="center"/>
      <w:rPr>
        <w:rFonts w:ascii="Goudy Old Style ATT" w:hAnsi="Goudy Old Style ATT"/>
        <w:sz w:val="20"/>
      </w:rPr>
    </w:pPr>
    <w:r>
      <w:rPr>
        <w:rFonts w:ascii="Goudy Old Style ATT" w:hAnsi="Goudy Old Style ATT"/>
        <w:i/>
        <w:spacing w:val="26"/>
        <w:kern w:val="20"/>
        <w:sz w:val="22"/>
        <w:szCs w:val="22"/>
      </w:rPr>
      <w:t xml:space="preserve">                                                      </w:t>
    </w:r>
  </w:p>
  <w:p w:rsidR="003402D8" w:rsidRDefault="003402D8">
    <w:pPr>
      <w:spacing w:before="120"/>
      <w:rPr>
        <w:rFonts w:ascii="Goudy Old Style ATT" w:hAnsi="Goudy Old Style ATT"/>
        <w:b/>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2D8" w:rsidRPr="00CC7707" w:rsidRDefault="003402D8" w:rsidP="00CC7707">
    <w:pPr>
      <w:spacing w:before="120"/>
      <w:jc w:val="right"/>
      <w:rPr>
        <w:rFonts w:ascii="Goudy Old Style ATT" w:hAnsi="Goudy Old Style ATT"/>
        <w:b/>
        <w:sz w:val="22"/>
        <w:szCs w:val="22"/>
      </w:rPr>
    </w:pPr>
    <w:r w:rsidRPr="00CC7707">
      <w:rPr>
        <w:b/>
        <w:sz w:val="22"/>
        <w:szCs w:val="22"/>
      </w:rPr>
      <w:t>Appendix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542A"/>
    <w:multiLevelType w:val="hybridMultilevel"/>
    <w:tmpl w:val="2E32B9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76090D"/>
    <w:multiLevelType w:val="hybridMultilevel"/>
    <w:tmpl w:val="C5246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257A12"/>
    <w:multiLevelType w:val="hybridMultilevel"/>
    <w:tmpl w:val="6848F714"/>
    <w:lvl w:ilvl="0" w:tplc="4926C158">
      <w:start w:val="3"/>
      <w:numFmt w:val="decimal"/>
      <w:lvlText w:val="%1."/>
      <w:lvlJc w:val="left"/>
      <w:pPr>
        <w:tabs>
          <w:tab w:val="num" w:pos="720"/>
        </w:tabs>
        <w:ind w:left="720" w:hanging="360"/>
      </w:pPr>
      <w:rPr>
        <w:rFonts w:hint="default"/>
      </w:rPr>
    </w:lvl>
    <w:lvl w:ilvl="1" w:tplc="D0002BBC">
      <w:numFmt w:val="none"/>
      <w:lvlText w:val=""/>
      <w:lvlJc w:val="left"/>
      <w:pPr>
        <w:tabs>
          <w:tab w:val="num" w:pos="360"/>
        </w:tabs>
      </w:pPr>
    </w:lvl>
    <w:lvl w:ilvl="2" w:tplc="53EABD64">
      <w:numFmt w:val="none"/>
      <w:lvlText w:val=""/>
      <w:lvlJc w:val="left"/>
      <w:pPr>
        <w:tabs>
          <w:tab w:val="num" w:pos="360"/>
        </w:tabs>
      </w:pPr>
    </w:lvl>
    <w:lvl w:ilvl="3" w:tplc="3AB22070">
      <w:numFmt w:val="none"/>
      <w:lvlText w:val=""/>
      <w:lvlJc w:val="left"/>
      <w:pPr>
        <w:tabs>
          <w:tab w:val="num" w:pos="360"/>
        </w:tabs>
      </w:pPr>
    </w:lvl>
    <w:lvl w:ilvl="4" w:tplc="E9146A6C">
      <w:numFmt w:val="none"/>
      <w:lvlText w:val=""/>
      <w:lvlJc w:val="left"/>
      <w:pPr>
        <w:tabs>
          <w:tab w:val="num" w:pos="360"/>
        </w:tabs>
      </w:pPr>
    </w:lvl>
    <w:lvl w:ilvl="5" w:tplc="217862B0">
      <w:numFmt w:val="none"/>
      <w:lvlText w:val=""/>
      <w:lvlJc w:val="left"/>
      <w:pPr>
        <w:tabs>
          <w:tab w:val="num" w:pos="360"/>
        </w:tabs>
      </w:pPr>
    </w:lvl>
    <w:lvl w:ilvl="6" w:tplc="6E564F9A">
      <w:numFmt w:val="none"/>
      <w:lvlText w:val=""/>
      <w:lvlJc w:val="left"/>
      <w:pPr>
        <w:tabs>
          <w:tab w:val="num" w:pos="360"/>
        </w:tabs>
      </w:pPr>
    </w:lvl>
    <w:lvl w:ilvl="7" w:tplc="166A4512">
      <w:numFmt w:val="none"/>
      <w:lvlText w:val=""/>
      <w:lvlJc w:val="left"/>
      <w:pPr>
        <w:tabs>
          <w:tab w:val="num" w:pos="360"/>
        </w:tabs>
      </w:pPr>
    </w:lvl>
    <w:lvl w:ilvl="8" w:tplc="5A5E29CE">
      <w:numFmt w:val="none"/>
      <w:lvlText w:val=""/>
      <w:lvlJc w:val="left"/>
      <w:pPr>
        <w:tabs>
          <w:tab w:val="num" w:pos="360"/>
        </w:tabs>
      </w:pPr>
    </w:lvl>
  </w:abstractNum>
  <w:abstractNum w:abstractNumId="3">
    <w:nsid w:val="4D655C10"/>
    <w:multiLevelType w:val="multilevel"/>
    <w:tmpl w:val="7BB44EA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915"/>
        </w:tabs>
        <w:ind w:left="915" w:hanging="55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58951DCE"/>
    <w:multiLevelType w:val="hybridMultilevel"/>
    <w:tmpl w:val="5E5410B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61B647FA"/>
    <w:multiLevelType w:val="hybridMultilevel"/>
    <w:tmpl w:val="CAFCB4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63E274C"/>
    <w:multiLevelType w:val="hybridMultilevel"/>
    <w:tmpl w:val="73D64D76"/>
    <w:lvl w:ilvl="0" w:tplc="19AC57F4">
      <w:start w:val="1"/>
      <w:numFmt w:val="lowerLetter"/>
      <w:lvlText w:val="(%1)"/>
      <w:lvlJc w:val="left"/>
      <w:pPr>
        <w:ind w:left="1215" w:hanging="360"/>
      </w:pPr>
      <w:rPr>
        <w:rFonts w:hint="default"/>
        <w:b w:val="0"/>
        <w:i w:val="0"/>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7">
    <w:nsid w:val="6ABD1A01"/>
    <w:multiLevelType w:val="hybridMultilevel"/>
    <w:tmpl w:val="C370248E"/>
    <w:lvl w:ilvl="0" w:tplc="7110034C">
      <w:start w:val="1"/>
      <w:numFmt w:val="upperLetter"/>
      <w:lvlText w:val="%1)"/>
      <w:lvlJc w:val="left"/>
      <w:pPr>
        <w:tabs>
          <w:tab w:val="num" w:pos="768"/>
        </w:tabs>
        <w:ind w:left="768" w:hanging="4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E751AF7"/>
    <w:multiLevelType w:val="hybridMultilevel"/>
    <w:tmpl w:val="C390ED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7"/>
  </w:num>
  <w:num w:numId="3">
    <w:abstractNumId w:val="1"/>
  </w:num>
  <w:num w:numId="4">
    <w:abstractNumId w:val="8"/>
  </w:num>
  <w:num w:numId="5">
    <w:abstractNumId w:val="5"/>
  </w:num>
  <w:num w:numId="6">
    <w:abstractNumId w:val="2"/>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9D7842"/>
    <w:rsid w:val="00012860"/>
    <w:rsid w:val="000340B3"/>
    <w:rsid w:val="00046CC1"/>
    <w:rsid w:val="000A30F5"/>
    <w:rsid w:val="000C3266"/>
    <w:rsid w:val="000F4E22"/>
    <w:rsid w:val="00130198"/>
    <w:rsid w:val="00137EEA"/>
    <w:rsid w:val="00146B18"/>
    <w:rsid w:val="00165D2B"/>
    <w:rsid w:val="001B39D0"/>
    <w:rsid w:val="001B62FB"/>
    <w:rsid w:val="001F32BC"/>
    <w:rsid w:val="002047EB"/>
    <w:rsid w:val="00216071"/>
    <w:rsid w:val="002F2233"/>
    <w:rsid w:val="00311398"/>
    <w:rsid w:val="00320232"/>
    <w:rsid w:val="00333DE1"/>
    <w:rsid w:val="003402D8"/>
    <w:rsid w:val="00353F4E"/>
    <w:rsid w:val="003678D1"/>
    <w:rsid w:val="003703FE"/>
    <w:rsid w:val="00392E36"/>
    <w:rsid w:val="003B2477"/>
    <w:rsid w:val="003E663B"/>
    <w:rsid w:val="003E6AFB"/>
    <w:rsid w:val="004037CA"/>
    <w:rsid w:val="00423650"/>
    <w:rsid w:val="004270FE"/>
    <w:rsid w:val="004A4ECD"/>
    <w:rsid w:val="0054136F"/>
    <w:rsid w:val="00547435"/>
    <w:rsid w:val="005831E8"/>
    <w:rsid w:val="00594DA9"/>
    <w:rsid w:val="005A2646"/>
    <w:rsid w:val="005A6473"/>
    <w:rsid w:val="005A73C2"/>
    <w:rsid w:val="005C1483"/>
    <w:rsid w:val="005C63A7"/>
    <w:rsid w:val="005E5819"/>
    <w:rsid w:val="006051AC"/>
    <w:rsid w:val="00623119"/>
    <w:rsid w:val="006672F3"/>
    <w:rsid w:val="006844CB"/>
    <w:rsid w:val="006A6817"/>
    <w:rsid w:val="006B2DEE"/>
    <w:rsid w:val="006B33BA"/>
    <w:rsid w:val="006F2ED3"/>
    <w:rsid w:val="00716A59"/>
    <w:rsid w:val="00723816"/>
    <w:rsid w:val="00790240"/>
    <w:rsid w:val="007B53F6"/>
    <w:rsid w:val="007C4736"/>
    <w:rsid w:val="007D580D"/>
    <w:rsid w:val="00806F0B"/>
    <w:rsid w:val="00873D7A"/>
    <w:rsid w:val="008C7EB1"/>
    <w:rsid w:val="008E09A0"/>
    <w:rsid w:val="008F4A58"/>
    <w:rsid w:val="0091356D"/>
    <w:rsid w:val="00922526"/>
    <w:rsid w:val="00922DAF"/>
    <w:rsid w:val="009520E7"/>
    <w:rsid w:val="00960E72"/>
    <w:rsid w:val="009C1F55"/>
    <w:rsid w:val="009C6CF5"/>
    <w:rsid w:val="009C7D0E"/>
    <w:rsid w:val="009D7842"/>
    <w:rsid w:val="00A2264D"/>
    <w:rsid w:val="00A440B5"/>
    <w:rsid w:val="00A471BB"/>
    <w:rsid w:val="00A56F61"/>
    <w:rsid w:val="00A64DC2"/>
    <w:rsid w:val="00AE6300"/>
    <w:rsid w:val="00B01724"/>
    <w:rsid w:val="00B27CED"/>
    <w:rsid w:val="00B34FF9"/>
    <w:rsid w:val="00B57838"/>
    <w:rsid w:val="00B736A0"/>
    <w:rsid w:val="00B763B8"/>
    <w:rsid w:val="00B8287D"/>
    <w:rsid w:val="00B8326B"/>
    <w:rsid w:val="00B84F74"/>
    <w:rsid w:val="00BA5BA6"/>
    <w:rsid w:val="00C175C6"/>
    <w:rsid w:val="00C46C1B"/>
    <w:rsid w:val="00C523F8"/>
    <w:rsid w:val="00CC7707"/>
    <w:rsid w:val="00CF1031"/>
    <w:rsid w:val="00D057DF"/>
    <w:rsid w:val="00D11E4E"/>
    <w:rsid w:val="00D52A00"/>
    <w:rsid w:val="00D57EB8"/>
    <w:rsid w:val="00D654D1"/>
    <w:rsid w:val="00DA431F"/>
    <w:rsid w:val="00DF0F13"/>
    <w:rsid w:val="00E07751"/>
    <w:rsid w:val="00E120F2"/>
    <w:rsid w:val="00E12344"/>
    <w:rsid w:val="00E14CD5"/>
    <w:rsid w:val="00E551EF"/>
    <w:rsid w:val="00E61A77"/>
    <w:rsid w:val="00E874F2"/>
    <w:rsid w:val="00EB465E"/>
    <w:rsid w:val="00F0796B"/>
    <w:rsid w:val="00F1616C"/>
    <w:rsid w:val="00F201C4"/>
    <w:rsid w:val="00F33031"/>
    <w:rsid w:val="00F345E3"/>
    <w:rsid w:val="00F47D47"/>
    <w:rsid w:val="00F7787A"/>
    <w:rsid w:val="00FB2194"/>
    <w:rsid w:val="00FE4FB2"/>
    <w:rsid w:val="00FF2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7CED"/>
    <w:rPr>
      <w:sz w:val="24"/>
      <w:szCs w:val="24"/>
      <w:lang w:val="en-US" w:eastAsia="en-US"/>
    </w:rPr>
  </w:style>
  <w:style w:type="paragraph" w:styleId="Heading1">
    <w:name w:val="heading 1"/>
    <w:basedOn w:val="Normal"/>
    <w:next w:val="Normal"/>
    <w:qFormat/>
    <w:rsid w:val="00B27CE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27CE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27CED"/>
    <w:pPr>
      <w:keepNext/>
      <w:outlineLvl w:val="2"/>
    </w:pPr>
    <w:rPr>
      <w:b/>
      <w:sz w:val="22"/>
      <w:szCs w:val="22"/>
      <w:lang w:val="en-GB"/>
    </w:rPr>
  </w:style>
  <w:style w:type="paragraph" w:styleId="Heading4">
    <w:name w:val="heading 4"/>
    <w:basedOn w:val="Normal"/>
    <w:next w:val="Normal"/>
    <w:qFormat/>
    <w:rsid w:val="00B27CED"/>
    <w:pPr>
      <w:keepNext/>
      <w:jc w:val="both"/>
      <w:outlineLvl w:val="3"/>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F28C3"/>
    <w:rPr>
      <w:sz w:val="24"/>
      <w:szCs w:val="24"/>
      <w:lang w:val="en-US" w:eastAsia="en-US"/>
    </w:rPr>
  </w:style>
  <w:style w:type="character" w:styleId="Hyperlink">
    <w:name w:val="Hyperlink"/>
    <w:basedOn w:val="DefaultParagraphFont"/>
    <w:rsid w:val="00B27CED"/>
    <w:rPr>
      <w:color w:val="0000FF"/>
      <w:u w:val="single"/>
    </w:rPr>
  </w:style>
  <w:style w:type="paragraph" w:styleId="Header">
    <w:name w:val="header"/>
    <w:basedOn w:val="Normal"/>
    <w:rsid w:val="00B27CED"/>
    <w:pPr>
      <w:tabs>
        <w:tab w:val="center" w:pos="4320"/>
        <w:tab w:val="right" w:pos="8640"/>
      </w:tabs>
    </w:pPr>
  </w:style>
  <w:style w:type="paragraph" w:styleId="Footer">
    <w:name w:val="footer"/>
    <w:basedOn w:val="Normal"/>
    <w:link w:val="FooterChar"/>
    <w:uiPriority w:val="99"/>
    <w:rsid w:val="00B27CED"/>
    <w:pPr>
      <w:tabs>
        <w:tab w:val="center" w:pos="4320"/>
        <w:tab w:val="right" w:pos="8640"/>
      </w:tabs>
    </w:pPr>
  </w:style>
  <w:style w:type="character" w:styleId="PageNumber">
    <w:name w:val="page number"/>
    <w:basedOn w:val="DefaultParagraphFont"/>
    <w:rsid w:val="00B27CED"/>
  </w:style>
  <w:style w:type="paragraph" w:styleId="BodyText3">
    <w:name w:val="Body Text 3"/>
    <w:basedOn w:val="Normal"/>
    <w:rsid w:val="00B27CED"/>
    <w:pPr>
      <w:spacing w:after="120"/>
    </w:pPr>
    <w:rPr>
      <w:sz w:val="16"/>
      <w:szCs w:val="16"/>
      <w:lang w:val="en-GB" w:eastAsia="en-GB"/>
    </w:rPr>
  </w:style>
  <w:style w:type="paragraph" w:styleId="BodyText2">
    <w:name w:val="Body Text 2"/>
    <w:basedOn w:val="Normal"/>
    <w:rsid w:val="00B27CED"/>
    <w:pPr>
      <w:jc w:val="both"/>
    </w:pPr>
    <w:rPr>
      <w:rFonts w:ascii="Arial" w:hAnsi="Arial" w:cs="Arial"/>
      <w:lang w:val="en-GB" w:eastAsia="en-GB"/>
    </w:rPr>
  </w:style>
  <w:style w:type="paragraph" w:styleId="EndnoteText">
    <w:name w:val="endnote text"/>
    <w:basedOn w:val="Normal"/>
    <w:semiHidden/>
    <w:rsid w:val="00B27CED"/>
    <w:pPr>
      <w:widowControl w:val="0"/>
      <w:tabs>
        <w:tab w:val="left" w:pos="-720"/>
      </w:tabs>
      <w:suppressAutoHyphens/>
    </w:pPr>
    <w:rPr>
      <w:szCs w:val="20"/>
      <w:lang w:eastAsia="en-GB"/>
    </w:rPr>
  </w:style>
  <w:style w:type="paragraph" w:styleId="BalloonText">
    <w:name w:val="Balloon Text"/>
    <w:basedOn w:val="Normal"/>
    <w:semiHidden/>
    <w:rsid w:val="00B27CED"/>
    <w:rPr>
      <w:rFonts w:ascii="Tahoma" w:hAnsi="Tahoma" w:cs="Tahoma"/>
      <w:sz w:val="16"/>
      <w:szCs w:val="16"/>
    </w:rPr>
  </w:style>
  <w:style w:type="character" w:styleId="CommentReference">
    <w:name w:val="annotation reference"/>
    <w:basedOn w:val="DefaultParagraphFont"/>
    <w:semiHidden/>
    <w:rsid w:val="006A6817"/>
    <w:rPr>
      <w:sz w:val="16"/>
      <w:szCs w:val="16"/>
    </w:rPr>
  </w:style>
  <w:style w:type="paragraph" w:styleId="CommentText">
    <w:name w:val="annotation text"/>
    <w:basedOn w:val="Normal"/>
    <w:semiHidden/>
    <w:rsid w:val="006A6817"/>
    <w:rPr>
      <w:sz w:val="20"/>
      <w:szCs w:val="20"/>
    </w:rPr>
  </w:style>
  <w:style w:type="paragraph" w:styleId="CommentSubject">
    <w:name w:val="annotation subject"/>
    <w:basedOn w:val="CommentText"/>
    <w:next w:val="CommentText"/>
    <w:semiHidden/>
    <w:rsid w:val="006A6817"/>
    <w:rPr>
      <w:b/>
      <w:bCs/>
    </w:rPr>
  </w:style>
  <w:style w:type="character" w:customStyle="1" w:styleId="FooterChar">
    <w:name w:val="Footer Char"/>
    <w:basedOn w:val="DefaultParagraphFont"/>
    <w:link w:val="Footer"/>
    <w:uiPriority w:val="99"/>
    <w:rsid w:val="006672F3"/>
    <w:rPr>
      <w:sz w:val="24"/>
      <w:szCs w:val="24"/>
      <w:lang w:val="en-US" w:eastAsia="en-US"/>
    </w:rPr>
  </w:style>
  <w:style w:type="paragraph" w:styleId="ListParagraph">
    <w:name w:val="List Paragraph"/>
    <w:basedOn w:val="Normal"/>
    <w:uiPriority w:val="34"/>
    <w:qFormat/>
    <w:rsid w:val="007C4736"/>
    <w:pPr>
      <w:ind w:left="720"/>
      <w:contextualSpacing/>
    </w:pPr>
  </w:style>
  <w:style w:type="paragraph" w:styleId="BodyTextIndent2">
    <w:name w:val="Body Text Indent 2"/>
    <w:basedOn w:val="Normal"/>
    <w:link w:val="BodyTextIndent2Char"/>
    <w:rsid w:val="00F201C4"/>
    <w:pPr>
      <w:spacing w:after="120" w:line="480" w:lineRule="auto"/>
      <w:ind w:left="283"/>
    </w:pPr>
  </w:style>
  <w:style w:type="character" w:customStyle="1" w:styleId="BodyTextIndent2Char">
    <w:name w:val="Body Text Indent 2 Char"/>
    <w:basedOn w:val="DefaultParagraphFont"/>
    <w:link w:val="BodyTextIndent2"/>
    <w:rsid w:val="00F201C4"/>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EDB6B-669D-4484-B9A2-CD35BD5D4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1291</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Professor M Brada</vt:lpstr>
    </vt:vector>
  </TitlesOfParts>
  <Company/>
  <LinksUpToDate>false</LinksUpToDate>
  <CharactersWithSpaces>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 M Brada</dc:title>
  <dc:subject/>
  <dc:creator>lawrencej</dc:creator>
  <cp:keywords/>
  <dc:description/>
  <cp:lastModifiedBy>ICRADMIN</cp:lastModifiedBy>
  <cp:revision>4</cp:revision>
  <cp:lastPrinted>2013-08-28T11:36:00Z</cp:lastPrinted>
  <dcterms:created xsi:type="dcterms:W3CDTF">2013-08-29T08:31:00Z</dcterms:created>
  <dcterms:modified xsi:type="dcterms:W3CDTF">2013-09-04T11:07:00Z</dcterms:modified>
</cp:coreProperties>
</file>