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C7A" w14:textId="4CCC743C" w:rsidR="008E5529" w:rsidRDefault="008E5529" w:rsidP="008E5529">
      <w:pPr>
        <w:autoSpaceDE w:val="0"/>
        <w:autoSpaceDN w:val="0"/>
        <w:adjustRightInd w:val="0"/>
        <w:spacing w:after="0" w:line="240" w:lineRule="auto"/>
        <w:rPr>
          <w:rFonts w:ascii="Calibri" w:hAnsi="Calibri" w:cs="Calibri"/>
          <w:b/>
          <w:bCs/>
          <w:kern w:val="0"/>
          <w:sz w:val="24"/>
          <w:szCs w:val="24"/>
        </w:rPr>
      </w:pPr>
      <w:r w:rsidRPr="008E5529">
        <w:rPr>
          <w:rFonts w:ascii="Calibri" w:hAnsi="Calibri" w:cs="Calibri"/>
          <w:b/>
          <w:bCs/>
          <w:kern w:val="0"/>
          <w:sz w:val="24"/>
          <w:szCs w:val="24"/>
        </w:rPr>
        <w:t>PlasmaMATCH Publications Bibliography (last updated 31/01/2024)</w:t>
      </w:r>
    </w:p>
    <w:p w14:paraId="79D051E5" w14:textId="77777777" w:rsidR="008E5529" w:rsidRPr="008E5529" w:rsidRDefault="008E5529" w:rsidP="008E5529">
      <w:pPr>
        <w:autoSpaceDE w:val="0"/>
        <w:autoSpaceDN w:val="0"/>
        <w:adjustRightInd w:val="0"/>
        <w:spacing w:after="0" w:line="240" w:lineRule="auto"/>
        <w:rPr>
          <w:rFonts w:ascii="Calibri" w:hAnsi="Calibri" w:cs="Calibri"/>
          <w:b/>
          <w:bCs/>
          <w:kern w:val="0"/>
          <w:sz w:val="24"/>
          <w:szCs w:val="24"/>
        </w:rPr>
      </w:pPr>
    </w:p>
    <w:p w14:paraId="1DE53D9D" w14:textId="0EA67411"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 xml:space="preserve">(From plasmaMATCH publications endnote library saved here: </w:t>
      </w:r>
      <w:hyperlink r:id="rId4" w:history="1">
        <w:r w:rsidRPr="00060136">
          <w:rPr>
            <w:rStyle w:val="Hyperlink"/>
          </w:rPr>
          <w:t xml:space="preserve">\\CTRIALS\CTRIALS\SHARED\TRIALDOCS\plasmaMATCH\Presentations, Publications, Publicity\Publications List\plasmaMATCH </w:t>
        </w:r>
        <w:proofErr w:type="spellStart"/>
        <w:r w:rsidRPr="00060136">
          <w:rPr>
            <w:rStyle w:val="Hyperlink"/>
          </w:rPr>
          <w:t>Publications.enl</w:t>
        </w:r>
        <w:proofErr w:type="spellEnd"/>
      </w:hyperlink>
      <w:r>
        <w:t>)</w:t>
      </w:r>
      <w:r>
        <w:rPr>
          <w:rFonts w:ascii="Calibri" w:hAnsi="Calibri" w:cs="Calibri"/>
          <w:kern w:val="0"/>
        </w:rPr>
        <w:t xml:space="preserve"> </w:t>
      </w:r>
    </w:p>
    <w:p w14:paraId="22A990EC" w14:textId="77777777" w:rsidR="008E5529" w:rsidRDefault="008E5529" w:rsidP="008E5529">
      <w:pPr>
        <w:autoSpaceDE w:val="0"/>
        <w:autoSpaceDN w:val="0"/>
        <w:adjustRightInd w:val="0"/>
        <w:spacing w:after="0" w:line="240" w:lineRule="auto"/>
        <w:rPr>
          <w:rFonts w:ascii="Calibri" w:hAnsi="Calibri" w:cs="Calibri"/>
          <w:kern w:val="0"/>
        </w:rPr>
      </w:pPr>
    </w:p>
    <w:p w14:paraId="4F15FE2C" w14:textId="00D49EB2"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w:t>
      </w:r>
      <w:r>
        <w:rPr>
          <w:rFonts w:ascii="Calibri" w:hAnsi="Calibri" w:cs="Calibri"/>
          <w:kern w:val="0"/>
        </w:rPr>
        <w:tab/>
        <w:t xml:space="preserve">Bliss J, Kernaghan S, </w:t>
      </w:r>
      <w:proofErr w:type="spellStart"/>
      <w:r>
        <w:rPr>
          <w:rFonts w:ascii="Calibri" w:hAnsi="Calibri" w:cs="Calibri"/>
          <w:kern w:val="0"/>
        </w:rPr>
        <w:t>Fribbens</w:t>
      </w:r>
      <w:proofErr w:type="spellEnd"/>
      <w:r>
        <w:rPr>
          <w:rFonts w:ascii="Calibri" w:hAnsi="Calibri" w:cs="Calibri"/>
          <w:kern w:val="0"/>
        </w:rPr>
        <w:t xml:space="preserve"> C, Stevenson L, Morden J, Snowdon C, Macpherson I, Wardley A, </w:t>
      </w:r>
      <w:proofErr w:type="spellStart"/>
      <w:r>
        <w:rPr>
          <w:rFonts w:ascii="Calibri" w:hAnsi="Calibri" w:cs="Calibri"/>
          <w:kern w:val="0"/>
        </w:rPr>
        <w:t>Roylance</w:t>
      </w:r>
      <w:proofErr w:type="spellEnd"/>
      <w:r>
        <w:rPr>
          <w:rFonts w:ascii="Calibri" w:hAnsi="Calibri" w:cs="Calibri"/>
          <w:kern w:val="0"/>
        </w:rPr>
        <w:t xml:space="preserve"> R, Baird R. The UK plasma based molecular profiling of advanced breast cancer to inform therapeutic choices (</w:t>
      </w:r>
      <w:proofErr w:type="spellStart"/>
      <w:r>
        <w:rPr>
          <w:rFonts w:ascii="Calibri" w:hAnsi="Calibri" w:cs="Calibri"/>
          <w:kern w:val="0"/>
        </w:rPr>
        <w:t>plasmamatch</w:t>
      </w:r>
      <w:proofErr w:type="spellEnd"/>
      <w:r>
        <w:rPr>
          <w:rFonts w:ascii="Calibri" w:hAnsi="Calibri" w:cs="Calibri"/>
          <w:kern w:val="0"/>
        </w:rPr>
        <w:t>) trial: a multiple parallel cohort, open-label, multi-centre phase IIa clinical trial aiming to provide proof of principle efficacy for designated targeted therapies in patients with advanced breast cancer where the targetable mutation is identified through ctDNA screening (CRUK/15/010). Trials. 2017;18(1):200.</w:t>
      </w:r>
    </w:p>
    <w:p w14:paraId="19C4C756" w14:textId="507EDE9E" w:rsidR="008E5529" w:rsidRDefault="008E5529" w:rsidP="008E5529">
      <w:pPr>
        <w:autoSpaceDE w:val="0"/>
        <w:autoSpaceDN w:val="0"/>
        <w:adjustRightInd w:val="0"/>
        <w:spacing w:after="0" w:line="240" w:lineRule="auto"/>
        <w:rPr>
          <w:rFonts w:ascii="Calibri" w:hAnsi="Calibri" w:cs="Calibri"/>
          <w:kern w:val="0"/>
        </w:rPr>
      </w:pPr>
      <w:hyperlink r:id="rId5" w:history="1">
        <w:r w:rsidRPr="00060136">
          <w:rPr>
            <w:rStyle w:val="Hyperlink"/>
            <w:rFonts w:ascii="Calibri" w:hAnsi="Calibri" w:cs="Calibri"/>
            <w:kern w:val="0"/>
          </w:rPr>
          <w:t>https://doi.org/10.1186/s13063-017-1902-y</w:t>
        </w:r>
      </w:hyperlink>
    </w:p>
    <w:p w14:paraId="7D19880C" w14:textId="77777777" w:rsidR="008E5529" w:rsidRDefault="008E5529" w:rsidP="008E5529">
      <w:pPr>
        <w:autoSpaceDE w:val="0"/>
        <w:autoSpaceDN w:val="0"/>
        <w:adjustRightInd w:val="0"/>
        <w:spacing w:after="0" w:line="240" w:lineRule="auto"/>
        <w:rPr>
          <w:rFonts w:ascii="Calibri" w:hAnsi="Calibri" w:cs="Calibri"/>
          <w:kern w:val="0"/>
        </w:rPr>
      </w:pPr>
    </w:p>
    <w:p w14:paraId="2D1FF08E"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2.</w:t>
      </w:r>
      <w:r>
        <w:rPr>
          <w:rFonts w:ascii="Calibri" w:hAnsi="Calibri" w:cs="Calibri"/>
          <w:kern w:val="0"/>
        </w:rPr>
        <w:tab/>
        <w:t xml:space="preserve">Turner N, Bye H, Kernaghan S, </w:t>
      </w:r>
      <w:proofErr w:type="spellStart"/>
      <w:r>
        <w:rPr>
          <w:rFonts w:ascii="Calibri" w:hAnsi="Calibri" w:cs="Calibri"/>
          <w:kern w:val="0"/>
        </w:rPr>
        <w:t>Prozsek</w:t>
      </w:r>
      <w:proofErr w:type="spellEnd"/>
      <w:r>
        <w:rPr>
          <w:rFonts w:ascii="Calibri" w:hAnsi="Calibri" w:cs="Calibri"/>
          <w:kern w:val="0"/>
        </w:rPr>
        <w:t xml:space="preserve"> P, </w:t>
      </w:r>
      <w:proofErr w:type="spellStart"/>
      <w:r>
        <w:rPr>
          <w:rFonts w:ascii="Calibri" w:hAnsi="Calibri" w:cs="Calibri"/>
          <w:kern w:val="0"/>
        </w:rPr>
        <w:t>Fribbens</w:t>
      </w:r>
      <w:proofErr w:type="spellEnd"/>
      <w:r>
        <w:rPr>
          <w:rFonts w:ascii="Calibri" w:hAnsi="Calibri" w:cs="Calibri"/>
          <w:kern w:val="0"/>
        </w:rPr>
        <w:t xml:space="preserve"> C, Moretti L, Morden J, Snowdon C, Macpherson I, Wardley A, </w:t>
      </w:r>
      <w:proofErr w:type="spellStart"/>
      <w:r>
        <w:rPr>
          <w:rFonts w:ascii="Calibri" w:hAnsi="Calibri" w:cs="Calibri"/>
          <w:kern w:val="0"/>
        </w:rPr>
        <w:t>Roylance</w:t>
      </w:r>
      <w:proofErr w:type="spellEnd"/>
      <w:r>
        <w:rPr>
          <w:rFonts w:ascii="Calibri" w:hAnsi="Calibri" w:cs="Calibri"/>
          <w:kern w:val="0"/>
        </w:rPr>
        <w:t xml:space="preserve"> R, Baird R, Bliss J, Ring A. The plasmaMATCH Trial: A multiple parallel cohort, open-label, multi-centre phase-II clinical trial of ctDNA</w:t>
      </w:r>
    </w:p>
    <w:p w14:paraId="3D5C47E9"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screening to direct targeted therapies in patients with advanced breast cancer (CRUK/15/010). Breast Cancer Research and Treatment. 2018;167(1):309-405.</w:t>
      </w:r>
    </w:p>
    <w:p w14:paraId="183F84B2" w14:textId="431CA251" w:rsidR="008E5529" w:rsidRDefault="008E5529" w:rsidP="008E5529">
      <w:pPr>
        <w:autoSpaceDE w:val="0"/>
        <w:autoSpaceDN w:val="0"/>
        <w:adjustRightInd w:val="0"/>
        <w:spacing w:after="0" w:line="240" w:lineRule="auto"/>
        <w:rPr>
          <w:rFonts w:ascii="Calibri" w:hAnsi="Calibri" w:cs="Calibri"/>
          <w:kern w:val="0"/>
        </w:rPr>
      </w:pPr>
      <w:hyperlink r:id="rId6" w:history="1">
        <w:r w:rsidRPr="00060136">
          <w:rPr>
            <w:rStyle w:val="Hyperlink"/>
            <w:rFonts w:ascii="Calibri" w:hAnsi="Calibri" w:cs="Calibri"/>
            <w:kern w:val="0"/>
          </w:rPr>
          <w:t>https://doi.org/10.1007/s10549-017-4585-x</w:t>
        </w:r>
      </w:hyperlink>
    </w:p>
    <w:p w14:paraId="2C96C841" w14:textId="77777777" w:rsidR="008E5529" w:rsidRDefault="008E5529" w:rsidP="008E5529">
      <w:pPr>
        <w:autoSpaceDE w:val="0"/>
        <w:autoSpaceDN w:val="0"/>
        <w:adjustRightInd w:val="0"/>
        <w:spacing w:after="0" w:line="240" w:lineRule="auto"/>
        <w:rPr>
          <w:rFonts w:ascii="Calibri" w:hAnsi="Calibri" w:cs="Calibri"/>
          <w:kern w:val="0"/>
        </w:rPr>
      </w:pPr>
    </w:p>
    <w:p w14:paraId="57D26C57"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3.</w:t>
      </w:r>
      <w:r>
        <w:rPr>
          <w:rFonts w:ascii="Calibri" w:hAnsi="Calibri" w:cs="Calibri"/>
          <w:kern w:val="0"/>
        </w:rPr>
        <w:tab/>
        <w:t xml:space="preserve">Turner N, Bye H, Kernaghan S, </w:t>
      </w:r>
      <w:proofErr w:type="spellStart"/>
      <w:r>
        <w:rPr>
          <w:rFonts w:ascii="Calibri" w:hAnsi="Calibri" w:cs="Calibri"/>
          <w:kern w:val="0"/>
        </w:rPr>
        <w:t>Proszek</w:t>
      </w:r>
      <w:proofErr w:type="spellEnd"/>
      <w:r>
        <w:rPr>
          <w:rFonts w:ascii="Calibri" w:hAnsi="Calibri" w:cs="Calibri"/>
          <w:kern w:val="0"/>
        </w:rPr>
        <w:t xml:space="preserve"> P, </w:t>
      </w:r>
      <w:proofErr w:type="spellStart"/>
      <w:r>
        <w:rPr>
          <w:rFonts w:ascii="Calibri" w:hAnsi="Calibri" w:cs="Calibri"/>
          <w:kern w:val="0"/>
        </w:rPr>
        <w:t>Fribbens</w:t>
      </w:r>
      <w:proofErr w:type="spellEnd"/>
      <w:r>
        <w:rPr>
          <w:rFonts w:ascii="Calibri" w:hAnsi="Calibri" w:cs="Calibri"/>
          <w:kern w:val="0"/>
        </w:rPr>
        <w:t xml:space="preserve"> C, Moretti L, Morden J, Snowdon C, Macpherson I, Wardley A, </w:t>
      </w:r>
      <w:proofErr w:type="spellStart"/>
      <w:r>
        <w:rPr>
          <w:rFonts w:ascii="Calibri" w:hAnsi="Calibri" w:cs="Calibri"/>
          <w:kern w:val="0"/>
        </w:rPr>
        <w:t>Roylance</w:t>
      </w:r>
      <w:proofErr w:type="spellEnd"/>
      <w:r>
        <w:rPr>
          <w:rFonts w:ascii="Calibri" w:hAnsi="Calibri" w:cs="Calibri"/>
          <w:kern w:val="0"/>
        </w:rPr>
        <w:t xml:space="preserve"> R, Baird R, Bliss J, Ring A. Abstract OT1-06-03: The plasmaMATCH trial: A multiple parallel cohort, open-label, multi-centre phase II clinical trial of ctDNA screening to direct targeted therapies in patients with advanced breast cancer (CRUK/15/010). Cancer Research. 2018;78(4_Supplement):OT1-06-3.</w:t>
      </w:r>
    </w:p>
    <w:p w14:paraId="3E9330FA" w14:textId="587B4C06" w:rsidR="008E5529" w:rsidRDefault="008E5529" w:rsidP="008E5529">
      <w:pPr>
        <w:autoSpaceDE w:val="0"/>
        <w:autoSpaceDN w:val="0"/>
        <w:adjustRightInd w:val="0"/>
        <w:spacing w:after="0" w:line="240" w:lineRule="auto"/>
        <w:rPr>
          <w:rFonts w:ascii="Calibri" w:hAnsi="Calibri" w:cs="Calibri"/>
          <w:kern w:val="0"/>
        </w:rPr>
      </w:pPr>
      <w:hyperlink r:id="rId7" w:history="1">
        <w:r w:rsidRPr="00060136">
          <w:rPr>
            <w:rStyle w:val="Hyperlink"/>
            <w:rFonts w:ascii="Calibri" w:hAnsi="Calibri" w:cs="Calibri"/>
            <w:kern w:val="0"/>
          </w:rPr>
          <w:t>https://doi.org/10.1158/1538-7445.SABCS17-OT1-06-03</w:t>
        </w:r>
      </w:hyperlink>
    </w:p>
    <w:p w14:paraId="725FC5F2" w14:textId="77777777" w:rsidR="008E5529" w:rsidRDefault="008E5529" w:rsidP="008E5529">
      <w:pPr>
        <w:autoSpaceDE w:val="0"/>
        <w:autoSpaceDN w:val="0"/>
        <w:adjustRightInd w:val="0"/>
        <w:spacing w:after="0" w:line="240" w:lineRule="auto"/>
        <w:rPr>
          <w:rFonts w:ascii="Calibri" w:hAnsi="Calibri" w:cs="Calibri"/>
          <w:kern w:val="0"/>
        </w:rPr>
      </w:pPr>
    </w:p>
    <w:p w14:paraId="2FCACBD3"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4.</w:t>
      </w:r>
      <w:r>
        <w:rPr>
          <w:rFonts w:ascii="Calibri" w:hAnsi="Calibri" w:cs="Calibri"/>
          <w:kern w:val="0"/>
        </w:rPr>
        <w:tab/>
        <w:t xml:space="preserve">Kernaghan S, Moretti L, Kilburn L, Wilkinson K, Snowdon C, Morden J, Macpherson I, Wardley A, </w:t>
      </w:r>
      <w:proofErr w:type="spellStart"/>
      <w:r>
        <w:rPr>
          <w:rFonts w:ascii="Calibri" w:hAnsi="Calibri" w:cs="Calibri"/>
          <w:kern w:val="0"/>
        </w:rPr>
        <w:t>Roylance</w:t>
      </w:r>
      <w:proofErr w:type="spellEnd"/>
      <w:r>
        <w:rPr>
          <w:rFonts w:ascii="Calibri" w:hAnsi="Calibri" w:cs="Calibri"/>
          <w:kern w:val="0"/>
        </w:rPr>
        <w:t xml:space="preserve"> R, Baird R, Ring A, Turner N, Bliss J, , on behalf of the plasmaMATCH Trial Management Group. The UK plasma based Molecular profiling of Advanced breast cancer to inform Therapeutic CHoices (plasmaMATCH) Trial: A multiple parallel-cohort, phase IIa platform trial aiming to provide proof of principle efficacy for designated targeted therapies in patient subgroups identified through ctDNA screening (CRUK/15/010). Trials. 2019;20:579.</w:t>
      </w:r>
    </w:p>
    <w:p w14:paraId="11FA31CD" w14:textId="0B3988C1" w:rsidR="008E5529" w:rsidRDefault="008E5529" w:rsidP="008E5529">
      <w:pPr>
        <w:autoSpaceDE w:val="0"/>
        <w:autoSpaceDN w:val="0"/>
        <w:adjustRightInd w:val="0"/>
        <w:spacing w:after="0" w:line="240" w:lineRule="auto"/>
        <w:rPr>
          <w:rFonts w:ascii="Calibri" w:hAnsi="Calibri" w:cs="Calibri"/>
          <w:kern w:val="0"/>
        </w:rPr>
      </w:pPr>
      <w:hyperlink r:id="rId8" w:history="1">
        <w:r w:rsidRPr="00060136">
          <w:rPr>
            <w:rStyle w:val="Hyperlink"/>
            <w:rFonts w:ascii="Calibri" w:hAnsi="Calibri" w:cs="Calibri"/>
            <w:kern w:val="0"/>
          </w:rPr>
          <w:t>https://doi.org/10.1186/s13063-019-3688-6</w:t>
        </w:r>
      </w:hyperlink>
    </w:p>
    <w:p w14:paraId="346711F2" w14:textId="77777777" w:rsidR="008E5529" w:rsidRDefault="008E5529" w:rsidP="008E5529">
      <w:pPr>
        <w:autoSpaceDE w:val="0"/>
        <w:autoSpaceDN w:val="0"/>
        <w:adjustRightInd w:val="0"/>
        <w:spacing w:after="0" w:line="240" w:lineRule="auto"/>
        <w:rPr>
          <w:rFonts w:ascii="Calibri" w:hAnsi="Calibri" w:cs="Calibri"/>
          <w:kern w:val="0"/>
        </w:rPr>
      </w:pPr>
    </w:p>
    <w:p w14:paraId="46553846"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5.</w:t>
      </w:r>
      <w:r>
        <w:rPr>
          <w:rFonts w:ascii="Calibri" w:hAnsi="Calibri" w:cs="Calibri"/>
          <w:kern w:val="0"/>
        </w:rPr>
        <w:tab/>
        <w:t>Snowdon C, Kernaghan S, Moretti L, Wilkinson K, Martin S, Elwood G, Fynn S, J B. Operational challenges of running platform trials – ICR-CTSU experience based on the plasmaMATCH trial Trials. 2019;20(1):579.</w:t>
      </w:r>
    </w:p>
    <w:p w14:paraId="4E5CB51D" w14:textId="1F1CBF32" w:rsidR="008E5529" w:rsidRDefault="008E5529" w:rsidP="008E5529">
      <w:pPr>
        <w:autoSpaceDE w:val="0"/>
        <w:autoSpaceDN w:val="0"/>
        <w:adjustRightInd w:val="0"/>
        <w:spacing w:after="0" w:line="240" w:lineRule="auto"/>
        <w:rPr>
          <w:rFonts w:ascii="Calibri" w:hAnsi="Calibri" w:cs="Calibri"/>
          <w:kern w:val="0"/>
        </w:rPr>
      </w:pPr>
      <w:hyperlink r:id="rId9" w:history="1">
        <w:r w:rsidRPr="00060136">
          <w:rPr>
            <w:rStyle w:val="Hyperlink"/>
            <w:rFonts w:ascii="Calibri" w:hAnsi="Calibri" w:cs="Calibri"/>
            <w:kern w:val="0"/>
          </w:rPr>
          <w:t>https://doi.org/10.1186/s13063-019-3688-6</w:t>
        </w:r>
      </w:hyperlink>
    </w:p>
    <w:p w14:paraId="6444D48A" w14:textId="77777777" w:rsidR="008E5529" w:rsidRDefault="008E5529" w:rsidP="008E5529">
      <w:pPr>
        <w:autoSpaceDE w:val="0"/>
        <w:autoSpaceDN w:val="0"/>
        <w:adjustRightInd w:val="0"/>
        <w:spacing w:after="0" w:line="240" w:lineRule="auto"/>
        <w:rPr>
          <w:rFonts w:ascii="Calibri" w:hAnsi="Calibri" w:cs="Calibri"/>
          <w:kern w:val="0"/>
        </w:rPr>
      </w:pPr>
    </w:p>
    <w:p w14:paraId="559CF1A6"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6.</w:t>
      </w:r>
      <w:r>
        <w:rPr>
          <w:rFonts w:ascii="Calibri" w:hAnsi="Calibri" w:cs="Calibri"/>
          <w:kern w:val="0"/>
        </w:rPr>
        <w:tab/>
        <w:t>Kernaghan S SC, Moretti L, Wilkinson K, Martin S, Elwood G, Fynn S, Bliss J Patient and Public Involvement in the Delivery of Platform Trials – ICR-CTSU experience. Trials. 2019;20(1):579.</w:t>
      </w:r>
    </w:p>
    <w:p w14:paraId="00EF5E87" w14:textId="640A50F5" w:rsidR="008E5529" w:rsidRDefault="008E5529" w:rsidP="008E5529">
      <w:pPr>
        <w:autoSpaceDE w:val="0"/>
        <w:autoSpaceDN w:val="0"/>
        <w:adjustRightInd w:val="0"/>
        <w:spacing w:after="0" w:line="240" w:lineRule="auto"/>
        <w:rPr>
          <w:rFonts w:ascii="Calibri" w:hAnsi="Calibri" w:cs="Calibri"/>
          <w:kern w:val="0"/>
        </w:rPr>
      </w:pPr>
      <w:hyperlink r:id="rId10" w:history="1">
        <w:r w:rsidRPr="00060136">
          <w:rPr>
            <w:rStyle w:val="Hyperlink"/>
            <w:rFonts w:ascii="Calibri" w:hAnsi="Calibri" w:cs="Calibri"/>
            <w:kern w:val="0"/>
          </w:rPr>
          <w:t>https://doi.org/10.1186/s13063-019-3688-6</w:t>
        </w:r>
      </w:hyperlink>
    </w:p>
    <w:p w14:paraId="73DA90A4" w14:textId="77777777" w:rsidR="008E5529" w:rsidRDefault="008E5529" w:rsidP="008E5529">
      <w:pPr>
        <w:autoSpaceDE w:val="0"/>
        <w:autoSpaceDN w:val="0"/>
        <w:adjustRightInd w:val="0"/>
        <w:spacing w:after="0" w:line="240" w:lineRule="auto"/>
        <w:rPr>
          <w:rFonts w:ascii="Calibri" w:hAnsi="Calibri" w:cs="Calibri"/>
          <w:kern w:val="0"/>
        </w:rPr>
      </w:pPr>
    </w:p>
    <w:p w14:paraId="7A09FFC3"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7.</w:t>
      </w:r>
      <w:r>
        <w:rPr>
          <w:rFonts w:ascii="Calibri" w:hAnsi="Calibri" w:cs="Calibri"/>
          <w:kern w:val="0"/>
        </w:rPr>
        <w:tab/>
        <w:t xml:space="preserve">Baird RD, Kilburn L, Kernaghan S, Wardley AM, Macpherson I, </w:t>
      </w:r>
      <w:proofErr w:type="spellStart"/>
      <w:r>
        <w:rPr>
          <w:rFonts w:ascii="Calibri" w:hAnsi="Calibri" w:cs="Calibri"/>
          <w:kern w:val="0"/>
        </w:rPr>
        <w:t>Roylance</w:t>
      </w:r>
      <w:proofErr w:type="spellEnd"/>
      <w:r>
        <w:rPr>
          <w:rFonts w:ascii="Calibri" w:hAnsi="Calibri" w:cs="Calibri"/>
          <w:kern w:val="0"/>
        </w:rPr>
        <w:t xml:space="preserve"> R, Stephens P, </w:t>
      </w:r>
      <w:proofErr w:type="spellStart"/>
      <w:r>
        <w:rPr>
          <w:rFonts w:ascii="Calibri" w:hAnsi="Calibri" w:cs="Calibri"/>
          <w:kern w:val="0"/>
        </w:rPr>
        <w:t>Oikonomidou</w:t>
      </w:r>
      <w:proofErr w:type="spellEnd"/>
      <w:r>
        <w:rPr>
          <w:rFonts w:ascii="Calibri" w:hAnsi="Calibri" w:cs="Calibri"/>
          <w:kern w:val="0"/>
        </w:rPr>
        <w:t xml:space="preserve"> O, Braybrooke JP, Tuthill M, Abraham J, Winter MC, Kingston B, Wilkinson K, Turner N, Ring A, Bliss JM, on behalf of the plasma MTMG. Abstract P1-19-14: Results from plasmaMATCH trial </w:t>
      </w:r>
      <w:r>
        <w:rPr>
          <w:rFonts w:ascii="Calibri" w:hAnsi="Calibri" w:cs="Calibri"/>
          <w:kern w:val="0"/>
        </w:rPr>
        <w:lastRenderedPageBreak/>
        <w:t>treatment cohort D: A phase II trial of capivasertib in patients with an AKT activation basket mutation identified via ctDNA testing or tumour sequencing (CRUK/15/010). Cancer Research. 2020;80(4_Supplement):P1-19-4.</w:t>
      </w:r>
    </w:p>
    <w:p w14:paraId="6CA5C7CF" w14:textId="196507CD" w:rsidR="008E5529" w:rsidRDefault="008E5529" w:rsidP="008E5529">
      <w:pPr>
        <w:autoSpaceDE w:val="0"/>
        <w:autoSpaceDN w:val="0"/>
        <w:adjustRightInd w:val="0"/>
        <w:spacing w:after="0" w:line="240" w:lineRule="auto"/>
        <w:rPr>
          <w:rFonts w:ascii="Calibri" w:hAnsi="Calibri" w:cs="Calibri"/>
          <w:kern w:val="0"/>
        </w:rPr>
      </w:pPr>
      <w:hyperlink r:id="rId11" w:history="1">
        <w:r w:rsidRPr="00060136">
          <w:rPr>
            <w:rStyle w:val="Hyperlink"/>
            <w:rFonts w:ascii="Calibri" w:hAnsi="Calibri" w:cs="Calibri"/>
            <w:kern w:val="0"/>
          </w:rPr>
          <w:t>https://doi.org/10.1158/1538-7445.SABCS19-P1-19-14</w:t>
        </w:r>
      </w:hyperlink>
    </w:p>
    <w:p w14:paraId="0C4F32AF" w14:textId="77777777" w:rsidR="008E5529" w:rsidRDefault="008E5529" w:rsidP="008E5529">
      <w:pPr>
        <w:autoSpaceDE w:val="0"/>
        <w:autoSpaceDN w:val="0"/>
        <w:adjustRightInd w:val="0"/>
        <w:spacing w:after="0" w:line="240" w:lineRule="auto"/>
        <w:rPr>
          <w:rFonts w:ascii="Calibri" w:hAnsi="Calibri" w:cs="Calibri"/>
          <w:kern w:val="0"/>
        </w:rPr>
      </w:pPr>
    </w:p>
    <w:p w14:paraId="2EEF5234"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8.</w:t>
      </w:r>
      <w:r>
        <w:rPr>
          <w:rFonts w:ascii="Calibri" w:hAnsi="Calibri" w:cs="Calibri"/>
          <w:kern w:val="0"/>
        </w:rPr>
        <w:tab/>
        <w:t xml:space="preserve">Macpherson I, Kilburn L, Kernaghan S, Wardley AM, Baird RD, </w:t>
      </w:r>
      <w:proofErr w:type="spellStart"/>
      <w:r>
        <w:rPr>
          <w:rFonts w:ascii="Calibri" w:hAnsi="Calibri" w:cs="Calibri"/>
          <w:kern w:val="0"/>
        </w:rPr>
        <w:t>Roylance</w:t>
      </w:r>
      <w:proofErr w:type="spellEnd"/>
      <w:r>
        <w:rPr>
          <w:rFonts w:ascii="Calibri" w:hAnsi="Calibri" w:cs="Calibri"/>
          <w:kern w:val="0"/>
        </w:rPr>
        <w:t xml:space="preserve"> R, Stephens P, </w:t>
      </w:r>
      <w:proofErr w:type="spellStart"/>
      <w:r>
        <w:rPr>
          <w:rFonts w:ascii="Calibri" w:hAnsi="Calibri" w:cs="Calibri"/>
          <w:kern w:val="0"/>
        </w:rPr>
        <w:t>Oikonomidou</w:t>
      </w:r>
      <w:proofErr w:type="spellEnd"/>
      <w:r>
        <w:rPr>
          <w:rFonts w:ascii="Calibri" w:hAnsi="Calibri" w:cs="Calibri"/>
          <w:kern w:val="0"/>
        </w:rPr>
        <w:t xml:space="preserve"> O, Braybrooke JP, Tuthill M, Abraham J, Winter MC, Kingston B, Wilkinson K, Ring A, Bliss JM, Turner N, on behalf of the plasma MTMG. Abstract P1-19-04: Results from plasmaMATCH trial treatment cohort A: A phase II trial of extended-dose fulvestrant in patients with an ESR1 mutation identified via ctDNA screening (CRUK/15/010). Cancer Research. 2020;80(4_Supplement):P1-19-04-P1-19-04.</w:t>
      </w:r>
    </w:p>
    <w:p w14:paraId="2E314E10" w14:textId="060002F3" w:rsidR="008E5529" w:rsidRDefault="008E5529" w:rsidP="008E5529">
      <w:pPr>
        <w:autoSpaceDE w:val="0"/>
        <w:autoSpaceDN w:val="0"/>
        <w:adjustRightInd w:val="0"/>
        <w:spacing w:after="0" w:line="240" w:lineRule="auto"/>
        <w:rPr>
          <w:rFonts w:ascii="Calibri" w:hAnsi="Calibri" w:cs="Calibri"/>
          <w:kern w:val="0"/>
        </w:rPr>
      </w:pPr>
      <w:hyperlink r:id="rId12" w:history="1">
        <w:r w:rsidRPr="00060136">
          <w:rPr>
            <w:rStyle w:val="Hyperlink"/>
            <w:rFonts w:ascii="Calibri" w:hAnsi="Calibri" w:cs="Calibri"/>
            <w:kern w:val="0"/>
          </w:rPr>
          <w:t>https://doi.org/10.1158/1538-7445.SABCS19-P1-19-04</w:t>
        </w:r>
      </w:hyperlink>
    </w:p>
    <w:p w14:paraId="10575FD0" w14:textId="77777777" w:rsidR="008E5529" w:rsidRDefault="008E5529" w:rsidP="008E5529">
      <w:pPr>
        <w:autoSpaceDE w:val="0"/>
        <w:autoSpaceDN w:val="0"/>
        <w:adjustRightInd w:val="0"/>
        <w:spacing w:after="0" w:line="240" w:lineRule="auto"/>
        <w:rPr>
          <w:rFonts w:ascii="Calibri" w:hAnsi="Calibri" w:cs="Calibri"/>
          <w:kern w:val="0"/>
        </w:rPr>
      </w:pPr>
    </w:p>
    <w:p w14:paraId="348C85FE"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9.</w:t>
      </w:r>
      <w:r>
        <w:rPr>
          <w:rFonts w:ascii="Calibri" w:hAnsi="Calibri" w:cs="Calibri"/>
          <w:kern w:val="0"/>
        </w:rPr>
        <w:tab/>
        <w:t xml:space="preserve">Wardley AM, Kilburn L, Kernaghan S, Macpherson I, Baird RD, </w:t>
      </w:r>
      <w:proofErr w:type="spellStart"/>
      <w:r>
        <w:rPr>
          <w:rFonts w:ascii="Calibri" w:hAnsi="Calibri" w:cs="Calibri"/>
          <w:kern w:val="0"/>
        </w:rPr>
        <w:t>Roylance</w:t>
      </w:r>
      <w:proofErr w:type="spellEnd"/>
      <w:r>
        <w:rPr>
          <w:rFonts w:ascii="Calibri" w:hAnsi="Calibri" w:cs="Calibri"/>
          <w:kern w:val="0"/>
        </w:rPr>
        <w:t xml:space="preserve"> R, Stephens P, </w:t>
      </w:r>
      <w:proofErr w:type="spellStart"/>
      <w:r>
        <w:rPr>
          <w:rFonts w:ascii="Calibri" w:hAnsi="Calibri" w:cs="Calibri"/>
          <w:kern w:val="0"/>
        </w:rPr>
        <w:t>Oikonomidou</w:t>
      </w:r>
      <w:proofErr w:type="spellEnd"/>
      <w:r>
        <w:rPr>
          <w:rFonts w:ascii="Calibri" w:hAnsi="Calibri" w:cs="Calibri"/>
          <w:kern w:val="0"/>
        </w:rPr>
        <w:t xml:space="preserve"> O, Braybrooke JP, Tuthill M, Abraham J, Winter MC, Kingston B, Wilkinson K, Bliss JM, Ring A, Turner N, on behalf of the plasma MTMG. Abstract P1-19-07: Results from plasmaMATCH trial treatment cohort B: A phase II trial of neratinib plus fulvestrant in ER positive breast cancer or neratinib alone in ER negative breast cancer in patients with a HER2 mutation identified via ctDNA screening (CRUK/15/010). Cancer Research. 2020;80(4_Supplement):P1-19-07-P1-19-07.</w:t>
      </w:r>
    </w:p>
    <w:p w14:paraId="0DFD345F" w14:textId="4F1F36A9" w:rsidR="008E5529" w:rsidRDefault="008E5529" w:rsidP="008E5529">
      <w:pPr>
        <w:autoSpaceDE w:val="0"/>
        <w:autoSpaceDN w:val="0"/>
        <w:adjustRightInd w:val="0"/>
        <w:spacing w:after="0" w:line="240" w:lineRule="auto"/>
        <w:rPr>
          <w:rFonts w:ascii="Calibri" w:hAnsi="Calibri" w:cs="Calibri"/>
          <w:kern w:val="0"/>
        </w:rPr>
      </w:pPr>
      <w:hyperlink r:id="rId13" w:history="1">
        <w:r w:rsidRPr="00060136">
          <w:rPr>
            <w:rStyle w:val="Hyperlink"/>
            <w:rFonts w:ascii="Calibri" w:hAnsi="Calibri" w:cs="Calibri"/>
            <w:kern w:val="0"/>
          </w:rPr>
          <w:t>https://doi.org/10.1158/1538-7445.SABCS19-P1-19-07</w:t>
        </w:r>
      </w:hyperlink>
    </w:p>
    <w:p w14:paraId="3E017B44" w14:textId="77777777" w:rsidR="008E5529" w:rsidRDefault="008E5529" w:rsidP="008E5529">
      <w:pPr>
        <w:autoSpaceDE w:val="0"/>
        <w:autoSpaceDN w:val="0"/>
        <w:adjustRightInd w:val="0"/>
        <w:spacing w:after="0" w:line="240" w:lineRule="auto"/>
        <w:rPr>
          <w:rFonts w:ascii="Calibri" w:hAnsi="Calibri" w:cs="Calibri"/>
          <w:kern w:val="0"/>
        </w:rPr>
      </w:pPr>
    </w:p>
    <w:p w14:paraId="45CEE4D9"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10.</w:t>
      </w:r>
      <w:r>
        <w:rPr>
          <w:rFonts w:ascii="Calibri" w:hAnsi="Calibri" w:cs="Calibri"/>
          <w:kern w:val="0"/>
        </w:rPr>
        <w:tab/>
      </w:r>
      <w:proofErr w:type="spellStart"/>
      <w:r>
        <w:rPr>
          <w:rFonts w:ascii="Calibri" w:hAnsi="Calibri" w:cs="Calibri"/>
          <w:kern w:val="0"/>
        </w:rPr>
        <w:t>Roylance</w:t>
      </w:r>
      <w:proofErr w:type="spellEnd"/>
      <w:r>
        <w:rPr>
          <w:rFonts w:ascii="Calibri" w:hAnsi="Calibri" w:cs="Calibri"/>
          <w:kern w:val="0"/>
        </w:rPr>
        <w:t xml:space="preserve"> R, Kilburn L, Kernaghan S, Wardley AM, Macpherson I, Baird RD, Stephens P, </w:t>
      </w:r>
      <w:proofErr w:type="spellStart"/>
      <w:r>
        <w:rPr>
          <w:rFonts w:ascii="Calibri" w:hAnsi="Calibri" w:cs="Calibri"/>
          <w:kern w:val="0"/>
        </w:rPr>
        <w:t>Oikonomidou</w:t>
      </w:r>
      <w:proofErr w:type="spellEnd"/>
      <w:r>
        <w:rPr>
          <w:rFonts w:ascii="Calibri" w:hAnsi="Calibri" w:cs="Calibri"/>
          <w:kern w:val="0"/>
        </w:rPr>
        <w:t xml:space="preserve"> O, Braybrooke JP, Tuthill M, Abraham J, Winter MC, Kingston B, Wilkinson K, Ring A, Bliss JM, Turner N, on behalf of the plasma MTMG. Abstract P1-19-11: Results from plasmaMATCH trial treatment cohort C: A phase II trial of capivasertib plus fulvestrant in ER positive breast cancer patients with an AKT1 mutation identified via ctDNA screening (CRUK/15/010). Cancer Research. 2020;80(4_Supplement):P1-19-1-P1--1.</w:t>
      </w:r>
    </w:p>
    <w:p w14:paraId="2D2E257C" w14:textId="29687062" w:rsidR="008E5529" w:rsidRDefault="008E5529" w:rsidP="008E5529">
      <w:pPr>
        <w:autoSpaceDE w:val="0"/>
        <w:autoSpaceDN w:val="0"/>
        <w:adjustRightInd w:val="0"/>
        <w:spacing w:after="0" w:line="240" w:lineRule="auto"/>
        <w:rPr>
          <w:rFonts w:ascii="Calibri" w:hAnsi="Calibri" w:cs="Calibri"/>
          <w:kern w:val="0"/>
        </w:rPr>
      </w:pPr>
      <w:hyperlink r:id="rId14" w:history="1">
        <w:r w:rsidRPr="00060136">
          <w:rPr>
            <w:rStyle w:val="Hyperlink"/>
            <w:rFonts w:ascii="Calibri" w:hAnsi="Calibri" w:cs="Calibri"/>
            <w:kern w:val="0"/>
          </w:rPr>
          <w:t>https://doi.org/10.1158/1538-7445.SABCS19-P1-19-11</w:t>
        </w:r>
      </w:hyperlink>
    </w:p>
    <w:p w14:paraId="0C25F1E6" w14:textId="77777777" w:rsidR="008E5529" w:rsidRDefault="008E5529" w:rsidP="008E5529">
      <w:pPr>
        <w:autoSpaceDE w:val="0"/>
        <w:autoSpaceDN w:val="0"/>
        <w:adjustRightInd w:val="0"/>
        <w:spacing w:after="0" w:line="240" w:lineRule="auto"/>
        <w:rPr>
          <w:rFonts w:ascii="Calibri" w:hAnsi="Calibri" w:cs="Calibri"/>
          <w:kern w:val="0"/>
        </w:rPr>
      </w:pPr>
    </w:p>
    <w:p w14:paraId="5E60D8EB"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11.</w:t>
      </w:r>
      <w:r>
        <w:rPr>
          <w:rFonts w:ascii="Calibri" w:hAnsi="Calibri" w:cs="Calibri"/>
          <w:kern w:val="0"/>
        </w:rPr>
        <w:tab/>
        <w:t xml:space="preserve">Turner N, Kingston B, Kilburn L, Kernaghan S, Wardley AM, Macpherson I, Baird RD, </w:t>
      </w:r>
      <w:proofErr w:type="spellStart"/>
      <w:r>
        <w:rPr>
          <w:rFonts w:ascii="Calibri" w:hAnsi="Calibri" w:cs="Calibri"/>
          <w:kern w:val="0"/>
        </w:rPr>
        <w:t>Roylance</w:t>
      </w:r>
      <w:proofErr w:type="spellEnd"/>
      <w:r>
        <w:rPr>
          <w:rFonts w:ascii="Calibri" w:hAnsi="Calibri" w:cs="Calibri"/>
          <w:kern w:val="0"/>
        </w:rPr>
        <w:t xml:space="preserve"> R, Stephens P, </w:t>
      </w:r>
      <w:proofErr w:type="spellStart"/>
      <w:r>
        <w:rPr>
          <w:rFonts w:ascii="Calibri" w:hAnsi="Calibri" w:cs="Calibri"/>
          <w:kern w:val="0"/>
        </w:rPr>
        <w:t>Oikonomidou</w:t>
      </w:r>
      <w:proofErr w:type="spellEnd"/>
      <w:r>
        <w:rPr>
          <w:rFonts w:ascii="Calibri" w:hAnsi="Calibri" w:cs="Calibri"/>
          <w:kern w:val="0"/>
        </w:rPr>
        <w:t xml:space="preserve"> O, Braybrooke JP, Tuthill M, Abraham J, Winter MC, Bye H, Hubank M, Snowdon C, Rea D, Cameron D, Shaaban A, Randle K, Wilkinson K, Moretti L, Bliss JM, Ring A, on behalf of the plasma MTMG. Abstract GS3-06: Results from the plasmaMATCH trial: A multiple parallel cohort, multi-centre clinical trial of circulating tumour DNA testing to direct targeted therapies in patients with advanced breast cancer (CRUK/15/010). Cancer Research. 2020;80(4_Supplement):GS3-06-GS3-.</w:t>
      </w:r>
    </w:p>
    <w:p w14:paraId="446E852A" w14:textId="27FF854A" w:rsidR="008E5529" w:rsidRDefault="008E5529" w:rsidP="008E5529">
      <w:pPr>
        <w:autoSpaceDE w:val="0"/>
        <w:autoSpaceDN w:val="0"/>
        <w:adjustRightInd w:val="0"/>
        <w:spacing w:after="0" w:line="240" w:lineRule="auto"/>
        <w:rPr>
          <w:rFonts w:ascii="Calibri" w:hAnsi="Calibri" w:cs="Calibri"/>
          <w:kern w:val="0"/>
        </w:rPr>
      </w:pPr>
      <w:hyperlink r:id="rId15" w:history="1">
        <w:r w:rsidRPr="00060136">
          <w:rPr>
            <w:rStyle w:val="Hyperlink"/>
            <w:rFonts w:ascii="Calibri" w:hAnsi="Calibri" w:cs="Calibri"/>
            <w:kern w:val="0"/>
          </w:rPr>
          <w:t>https://doi.org/10.1158/1538-7445.SABCS19-GS3-06</w:t>
        </w:r>
      </w:hyperlink>
    </w:p>
    <w:p w14:paraId="75761329" w14:textId="77777777" w:rsidR="008E5529" w:rsidRDefault="008E5529" w:rsidP="008E5529">
      <w:pPr>
        <w:autoSpaceDE w:val="0"/>
        <w:autoSpaceDN w:val="0"/>
        <w:adjustRightInd w:val="0"/>
        <w:spacing w:after="0" w:line="240" w:lineRule="auto"/>
        <w:rPr>
          <w:rFonts w:ascii="Calibri" w:hAnsi="Calibri" w:cs="Calibri"/>
          <w:kern w:val="0"/>
        </w:rPr>
      </w:pPr>
    </w:p>
    <w:p w14:paraId="5EF77545"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12.</w:t>
      </w:r>
      <w:r>
        <w:rPr>
          <w:rFonts w:ascii="Calibri" w:hAnsi="Calibri" w:cs="Calibri"/>
          <w:kern w:val="0"/>
        </w:rPr>
        <w:tab/>
        <w:t xml:space="preserve">Kingston B, Bye H, Hubank M, Walsh G, Swift C, </w:t>
      </w:r>
      <w:proofErr w:type="spellStart"/>
      <w:r>
        <w:rPr>
          <w:rFonts w:ascii="Calibri" w:hAnsi="Calibri" w:cs="Calibri"/>
          <w:kern w:val="0"/>
        </w:rPr>
        <w:t>Beaney</w:t>
      </w:r>
      <w:proofErr w:type="spellEnd"/>
      <w:r>
        <w:rPr>
          <w:rFonts w:ascii="Calibri" w:hAnsi="Calibri" w:cs="Calibri"/>
          <w:kern w:val="0"/>
        </w:rPr>
        <w:t xml:space="preserve"> M, Kilburn L, Kernaghan S, Wardley AM, Macpherson I, Baird RD, </w:t>
      </w:r>
      <w:proofErr w:type="spellStart"/>
      <w:r>
        <w:rPr>
          <w:rFonts w:ascii="Calibri" w:hAnsi="Calibri" w:cs="Calibri"/>
          <w:kern w:val="0"/>
        </w:rPr>
        <w:t>Roylance</w:t>
      </w:r>
      <w:proofErr w:type="spellEnd"/>
      <w:r>
        <w:rPr>
          <w:rFonts w:ascii="Calibri" w:hAnsi="Calibri" w:cs="Calibri"/>
          <w:kern w:val="0"/>
        </w:rPr>
        <w:t xml:space="preserve"> R, Wilkinson K, Garcia-Murillas I, Bliss JM, Turner N, Ring A, on behalf of the plasma MTMG. Abstract GS3-07: The genomic landscape of breast cancer based on ctDNA analysis: Data from the plasmaMATCH trial. Cancer Research. 2020;80(4_Supplement):GS3-07-GS3-.</w:t>
      </w:r>
    </w:p>
    <w:p w14:paraId="565AD02D" w14:textId="7A3756B1" w:rsidR="008E5529" w:rsidRDefault="008E5529" w:rsidP="008E5529">
      <w:pPr>
        <w:autoSpaceDE w:val="0"/>
        <w:autoSpaceDN w:val="0"/>
        <w:adjustRightInd w:val="0"/>
        <w:spacing w:after="0" w:line="240" w:lineRule="auto"/>
        <w:rPr>
          <w:rFonts w:ascii="Calibri" w:hAnsi="Calibri" w:cs="Calibri"/>
          <w:kern w:val="0"/>
        </w:rPr>
      </w:pPr>
      <w:hyperlink r:id="rId16" w:history="1">
        <w:r w:rsidRPr="00060136">
          <w:rPr>
            <w:rStyle w:val="Hyperlink"/>
            <w:rFonts w:ascii="Calibri" w:hAnsi="Calibri" w:cs="Calibri"/>
            <w:kern w:val="0"/>
          </w:rPr>
          <w:t>https://doi.org/10.1158/1538-7445.SABCS19-GS3-07</w:t>
        </w:r>
      </w:hyperlink>
    </w:p>
    <w:p w14:paraId="2DC1E39E" w14:textId="77777777" w:rsidR="008E5529" w:rsidRDefault="008E5529" w:rsidP="008E5529">
      <w:pPr>
        <w:autoSpaceDE w:val="0"/>
        <w:autoSpaceDN w:val="0"/>
        <w:adjustRightInd w:val="0"/>
        <w:spacing w:after="0" w:line="240" w:lineRule="auto"/>
        <w:rPr>
          <w:rFonts w:ascii="Calibri" w:hAnsi="Calibri" w:cs="Calibri"/>
          <w:kern w:val="0"/>
        </w:rPr>
      </w:pPr>
    </w:p>
    <w:p w14:paraId="74F12EB4"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13.</w:t>
      </w:r>
      <w:r>
        <w:rPr>
          <w:rFonts w:ascii="Calibri" w:hAnsi="Calibri" w:cs="Calibri"/>
          <w:kern w:val="0"/>
        </w:rPr>
        <w:tab/>
        <w:t xml:space="preserve">Turner NC, Kingston B, Kilburn LS, Kernaghan S, Wardley AM, Macpherson IR, Baird RD, </w:t>
      </w:r>
      <w:proofErr w:type="spellStart"/>
      <w:r>
        <w:rPr>
          <w:rFonts w:ascii="Calibri" w:hAnsi="Calibri" w:cs="Calibri"/>
          <w:kern w:val="0"/>
        </w:rPr>
        <w:t>Roylance</w:t>
      </w:r>
      <w:proofErr w:type="spellEnd"/>
      <w:r>
        <w:rPr>
          <w:rFonts w:ascii="Calibri" w:hAnsi="Calibri" w:cs="Calibri"/>
          <w:kern w:val="0"/>
        </w:rPr>
        <w:t xml:space="preserve"> R, Stephens P, </w:t>
      </w:r>
      <w:proofErr w:type="spellStart"/>
      <w:r>
        <w:rPr>
          <w:rFonts w:ascii="Calibri" w:hAnsi="Calibri" w:cs="Calibri"/>
          <w:kern w:val="0"/>
        </w:rPr>
        <w:t>Oikonomidou</w:t>
      </w:r>
      <w:proofErr w:type="spellEnd"/>
      <w:r>
        <w:rPr>
          <w:rFonts w:ascii="Calibri" w:hAnsi="Calibri" w:cs="Calibri"/>
          <w:kern w:val="0"/>
        </w:rPr>
        <w:t xml:space="preserve"> O, Braybrooke JP, Tuthill M, Abraham J, Winter MC, Bye H, Hubank M, </w:t>
      </w:r>
      <w:proofErr w:type="spellStart"/>
      <w:r>
        <w:rPr>
          <w:rFonts w:ascii="Calibri" w:hAnsi="Calibri" w:cs="Calibri"/>
          <w:kern w:val="0"/>
        </w:rPr>
        <w:t>Gevensleben</w:t>
      </w:r>
      <w:proofErr w:type="spellEnd"/>
      <w:r>
        <w:rPr>
          <w:rFonts w:ascii="Calibri" w:hAnsi="Calibri" w:cs="Calibri"/>
          <w:kern w:val="0"/>
        </w:rPr>
        <w:t xml:space="preserve"> H, </w:t>
      </w:r>
      <w:proofErr w:type="spellStart"/>
      <w:r>
        <w:rPr>
          <w:rFonts w:ascii="Calibri" w:hAnsi="Calibri" w:cs="Calibri"/>
          <w:kern w:val="0"/>
        </w:rPr>
        <w:t>Cutts</w:t>
      </w:r>
      <w:proofErr w:type="spellEnd"/>
      <w:r>
        <w:rPr>
          <w:rFonts w:ascii="Calibri" w:hAnsi="Calibri" w:cs="Calibri"/>
          <w:kern w:val="0"/>
        </w:rPr>
        <w:t xml:space="preserve"> R, Snowdon C, Rea D, Cameron D, Shaaban A, Randle K, Martin S, Wilkinson K, Moretti L, Bliss JM, Ring A. Circulating tumour DNA analysis to direct therapy in advanced breast cancer </w:t>
      </w:r>
      <w:r>
        <w:rPr>
          <w:rFonts w:ascii="Calibri" w:hAnsi="Calibri" w:cs="Calibri"/>
          <w:kern w:val="0"/>
        </w:rPr>
        <w:lastRenderedPageBreak/>
        <w:t>(plasmaMATCH): a multicentre, multicohort, phase 2a, platform trial. The Lancet Oncology. 2020;21(10):1296-308.</w:t>
      </w:r>
    </w:p>
    <w:p w14:paraId="63999FDB" w14:textId="4EA61D9C" w:rsidR="008E5529" w:rsidRDefault="008E5529" w:rsidP="008E5529">
      <w:pPr>
        <w:autoSpaceDE w:val="0"/>
        <w:autoSpaceDN w:val="0"/>
        <w:adjustRightInd w:val="0"/>
        <w:spacing w:after="0" w:line="240" w:lineRule="auto"/>
        <w:rPr>
          <w:rFonts w:ascii="Calibri" w:hAnsi="Calibri" w:cs="Calibri"/>
          <w:kern w:val="0"/>
        </w:rPr>
      </w:pPr>
      <w:hyperlink r:id="rId17" w:history="1">
        <w:r w:rsidRPr="00060136">
          <w:rPr>
            <w:rStyle w:val="Hyperlink"/>
            <w:rFonts w:ascii="Calibri" w:hAnsi="Calibri" w:cs="Calibri"/>
            <w:kern w:val="0"/>
          </w:rPr>
          <w:t>https://doi.org/10.1016/S1470-2045(20)30444-7</w:t>
        </w:r>
      </w:hyperlink>
    </w:p>
    <w:p w14:paraId="42E1156C" w14:textId="77777777" w:rsidR="008E5529" w:rsidRDefault="008E5529" w:rsidP="008E5529">
      <w:pPr>
        <w:autoSpaceDE w:val="0"/>
        <w:autoSpaceDN w:val="0"/>
        <w:adjustRightInd w:val="0"/>
        <w:spacing w:after="0" w:line="240" w:lineRule="auto"/>
        <w:rPr>
          <w:rFonts w:ascii="Calibri" w:hAnsi="Calibri" w:cs="Calibri"/>
          <w:kern w:val="0"/>
        </w:rPr>
      </w:pPr>
    </w:p>
    <w:p w14:paraId="17968720"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14.</w:t>
      </w:r>
      <w:r>
        <w:rPr>
          <w:rFonts w:ascii="Calibri" w:hAnsi="Calibri" w:cs="Calibri"/>
          <w:kern w:val="0"/>
        </w:rPr>
        <w:tab/>
        <w:t xml:space="preserve">Pascual J, </w:t>
      </w:r>
      <w:proofErr w:type="spellStart"/>
      <w:r>
        <w:rPr>
          <w:rFonts w:ascii="Calibri" w:hAnsi="Calibri" w:cs="Calibri"/>
          <w:kern w:val="0"/>
        </w:rPr>
        <w:t>Cutts</w:t>
      </w:r>
      <w:proofErr w:type="spellEnd"/>
      <w:r>
        <w:rPr>
          <w:rFonts w:ascii="Calibri" w:hAnsi="Calibri" w:cs="Calibri"/>
          <w:kern w:val="0"/>
        </w:rPr>
        <w:t xml:space="preserve"> RJ, Kingston B, Hrebien S, Kilburn LS, Kernaghan S, Moretti L, Wilkinson K, Wardley AM, Macpherson IR, Baird RD, </w:t>
      </w:r>
      <w:proofErr w:type="spellStart"/>
      <w:r>
        <w:rPr>
          <w:rFonts w:ascii="Calibri" w:hAnsi="Calibri" w:cs="Calibri"/>
          <w:kern w:val="0"/>
        </w:rPr>
        <w:t>Roylance</w:t>
      </w:r>
      <w:proofErr w:type="spellEnd"/>
      <w:r>
        <w:rPr>
          <w:rFonts w:ascii="Calibri" w:hAnsi="Calibri" w:cs="Calibri"/>
          <w:kern w:val="0"/>
        </w:rPr>
        <w:t xml:space="preserve"> R, Hubank M, Walsh G, Faull I, Banks KC, </w:t>
      </w:r>
      <w:proofErr w:type="spellStart"/>
      <w:r>
        <w:rPr>
          <w:rFonts w:ascii="Calibri" w:hAnsi="Calibri" w:cs="Calibri"/>
          <w:kern w:val="0"/>
        </w:rPr>
        <w:t>Lanman</w:t>
      </w:r>
      <w:proofErr w:type="spellEnd"/>
      <w:r>
        <w:rPr>
          <w:rFonts w:ascii="Calibri" w:hAnsi="Calibri" w:cs="Calibri"/>
          <w:kern w:val="0"/>
        </w:rPr>
        <w:t xml:space="preserve"> RB, Garcia-Murillas I, Bliss JM, Ring A, Turner NC. Abstract PS5-02: Assessment of early ctDNA dynamics to predict efficacy of targeted therapies in metastatic breast cancer: Results from plasmaMATCH trial. Cancer Research. 2021;81(4_Supplement):PS5-02-PS5-.</w:t>
      </w:r>
    </w:p>
    <w:p w14:paraId="04CAA60E" w14:textId="0E635970" w:rsidR="008E5529" w:rsidRDefault="008E5529" w:rsidP="008E5529">
      <w:pPr>
        <w:autoSpaceDE w:val="0"/>
        <w:autoSpaceDN w:val="0"/>
        <w:adjustRightInd w:val="0"/>
        <w:spacing w:after="0" w:line="240" w:lineRule="auto"/>
        <w:rPr>
          <w:rFonts w:ascii="Calibri" w:hAnsi="Calibri" w:cs="Calibri"/>
          <w:kern w:val="0"/>
        </w:rPr>
      </w:pPr>
      <w:hyperlink r:id="rId18" w:history="1">
        <w:r w:rsidRPr="00060136">
          <w:rPr>
            <w:rStyle w:val="Hyperlink"/>
            <w:rFonts w:ascii="Calibri" w:hAnsi="Calibri" w:cs="Calibri"/>
            <w:kern w:val="0"/>
          </w:rPr>
          <w:t>https://doi.org/10.1158/1538-7445.SABCS20-PS5-02</w:t>
        </w:r>
      </w:hyperlink>
    </w:p>
    <w:p w14:paraId="6B0BF67A" w14:textId="77777777" w:rsidR="008E5529" w:rsidRDefault="008E5529" w:rsidP="008E5529">
      <w:pPr>
        <w:autoSpaceDE w:val="0"/>
        <w:autoSpaceDN w:val="0"/>
        <w:adjustRightInd w:val="0"/>
        <w:spacing w:after="0" w:line="240" w:lineRule="auto"/>
        <w:rPr>
          <w:rFonts w:ascii="Calibri" w:hAnsi="Calibri" w:cs="Calibri"/>
          <w:kern w:val="0"/>
        </w:rPr>
      </w:pPr>
    </w:p>
    <w:p w14:paraId="6D5108E0"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15.</w:t>
      </w:r>
      <w:r>
        <w:rPr>
          <w:rFonts w:ascii="Calibri" w:hAnsi="Calibri" w:cs="Calibri"/>
          <w:kern w:val="0"/>
        </w:rPr>
        <w:tab/>
        <w:t xml:space="preserve">Kingston B, </w:t>
      </w:r>
      <w:proofErr w:type="spellStart"/>
      <w:r>
        <w:rPr>
          <w:rFonts w:ascii="Calibri" w:hAnsi="Calibri" w:cs="Calibri"/>
          <w:kern w:val="0"/>
        </w:rPr>
        <w:t>Cutts</w:t>
      </w:r>
      <w:proofErr w:type="spellEnd"/>
      <w:r>
        <w:rPr>
          <w:rFonts w:ascii="Calibri" w:hAnsi="Calibri" w:cs="Calibri"/>
          <w:kern w:val="0"/>
        </w:rPr>
        <w:t xml:space="preserve"> RJ, Bye H, </w:t>
      </w:r>
      <w:proofErr w:type="spellStart"/>
      <w:r>
        <w:rPr>
          <w:rFonts w:ascii="Calibri" w:hAnsi="Calibri" w:cs="Calibri"/>
          <w:kern w:val="0"/>
        </w:rPr>
        <w:t>Beaney</w:t>
      </w:r>
      <w:proofErr w:type="spellEnd"/>
      <w:r>
        <w:rPr>
          <w:rFonts w:ascii="Calibri" w:hAnsi="Calibri" w:cs="Calibri"/>
          <w:kern w:val="0"/>
        </w:rPr>
        <w:t xml:space="preserve"> M, Walsh-</w:t>
      </w:r>
      <w:proofErr w:type="spellStart"/>
      <w:r>
        <w:rPr>
          <w:rFonts w:ascii="Calibri" w:hAnsi="Calibri" w:cs="Calibri"/>
          <w:kern w:val="0"/>
        </w:rPr>
        <w:t>Crestani</w:t>
      </w:r>
      <w:proofErr w:type="spellEnd"/>
      <w:r>
        <w:rPr>
          <w:rFonts w:ascii="Calibri" w:hAnsi="Calibri" w:cs="Calibri"/>
          <w:kern w:val="0"/>
        </w:rPr>
        <w:t xml:space="preserve"> G, Hrebien S, Swift C, Kilburn LS, Kernaghan S, Moretti L, Wilkinson K, Wardley AM, Macpherson IR, Baird RD, </w:t>
      </w:r>
      <w:proofErr w:type="spellStart"/>
      <w:r>
        <w:rPr>
          <w:rFonts w:ascii="Calibri" w:hAnsi="Calibri" w:cs="Calibri"/>
          <w:kern w:val="0"/>
        </w:rPr>
        <w:t>Roylance</w:t>
      </w:r>
      <w:proofErr w:type="spellEnd"/>
      <w:r>
        <w:rPr>
          <w:rFonts w:ascii="Calibri" w:hAnsi="Calibri" w:cs="Calibri"/>
          <w:kern w:val="0"/>
        </w:rPr>
        <w:t xml:space="preserve"> R, Reis-Filho JS, Hubank M, Faull I, Banks KC, </w:t>
      </w:r>
      <w:proofErr w:type="spellStart"/>
      <w:r>
        <w:rPr>
          <w:rFonts w:ascii="Calibri" w:hAnsi="Calibri" w:cs="Calibri"/>
          <w:kern w:val="0"/>
        </w:rPr>
        <w:t>Lanman</w:t>
      </w:r>
      <w:proofErr w:type="spellEnd"/>
      <w:r>
        <w:rPr>
          <w:rFonts w:ascii="Calibri" w:hAnsi="Calibri" w:cs="Calibri"/>
          <w:kern w:val="0"/>
        </w:rPr>
        <w:t xml:space="preserve"> RB, Garcia-Murillas I, Bliss JM, Ring A, Turner NC. Genomic profile of advanced breast cancer in circulating tumour DNA. Nature Communications. 2021;12(1):2423.</w:t>
      </w:r>
    </w:p>
    <w:p w14:paraId="58CE7681" w14:textId="3DDBC782" w:rsidR="008E5529" w:rsidRDefault="008E5529" w:rsidP="008E5529">
      <w:pPr>
        <w:autoSpaceDE w:val="0"/>
        <w:autoSpaceDN w:val="0"/>
        <w:adjustRightInd w:val="0"/>
        <w:spacing w:after="0" w:line="240" w:lineRule="auto"/>
        <w:rPr>
          <w:rFonts w:ascii="Calibri" w:hAnsi="Calibri" w:cs="Calibri"/>
          <w:kern w:val="0"/>
        </w:rPr>
      </w:pPr>
      <w:hyperlink r:id="rId19" w:history="1">
        <w:r w:rsidRPr="00060136">
          <w:rPr>
            <w:rStyle w:val="Hyperlink"/>
            <w:rFonts w:ascii="Calibri" w:hAnsi="Calibri" w:cs="Calibri"/>
            <w:kern w:val="0"/>
          </w:rPr>
          <w:t>https://doi.org/10.1038/s41467-021-22605-2</w:t>
        </w:r>
      </w:hyperlink>
    </w:p>
    <w:p w14:paraId="602E79EE" w14:textId="77777777" w:rsidR="008E5529" w:rsidRDefault="008E5529" w:rsidP="008E5529">
      <w:pPr>
        <w:autoSpaceDE w:val="0"/>
        <w:autoSpaceDN w:val="0"/>
        <w:adjustRightInd w:val="0"/>
        <w:spacing w:after="0" w:line="240" w:lineRule="auto"/>
        <w:rPr>
          <w:rFonts w:ascii="Calibri" w:hAnsi="Calibri" w:cs="Calibri"/>
          <w:kern w:val="0"/>
        </w:rPr>
      </w:pPr>
    </w:p>
    <w:p w14:paraId="03A519E5"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16.</w:t>
      </w:r>
      <w:r>
        <w:rPr>
          <w:rFonts w:ascii="Calibri" w:hAnsi="Calibri" w:cs="Calibri"/>
          <w:kern w:val="0"/>
        </w:rPr>
        <w:tab/>
        <w:t xml:space="preserve">Kingston B, </w:t>
      </w:r>
      <w:proofErr w:type="spellStart"/>
      <w:r>
        <w:rPr>
          <w:rFonts w:ascii="Calibri" w:hAnsi="Calibri" w:cs="Calibri"/>
          <w:kern w:val="0"/>
        </w:rPr>
        <w:t>Cutts</w:t>
      </w:r>
      <w:proofErr w:type="spellEnd"/>
      <w:r>
        <w:rPr>
          <w:rFonts w:ascii="Calibri" w:hAnsi="Calibri" w:cs="Calibri"/>
          <w:kern w:val="0"/>
        </w:rPr>
        <w:t xml:space="preserve"> R, </w:t>
      </w:r>
      <w:proofErr w:type="spellStart"/>
      <w:r>
        <w:rPr>
          <w:rFonts w:ascii="Calibri" w:hAnsi="Calibri" w:cs="Calibri"/>
          <w:kern w:val="0"/>
        </w:rPr>
        <w:t>Beaney</w:t>
      </w:r>
      <w:proofErr w:type="spellEnd"/>
      <w:r>
        <w:rPr>
          <w:rFonts w:ascii="Calibri" w:hAnsi="Calibri" w:cs="Calibri"/>
          <w:kern w:val="0"/>
        </w:rPr>
        <w:t xml:space="preserve"> M, Walsh-</w:t>
      </w:r>
      <w:proofErr w:type="spellStart"/>
      <w:r>
        <w:rPr>
          <w:rFonts w:ascii="Calibri" w:hAnsi="Calibri" w:cs="Calibri"/>
          <w:kern w:val="0"/>
        </w:rPr>
        <w:t>Crestani</w:t>
      </w:r>
      <w:proofErr w:type="spellEnd"/>
      <w:r>
        <w:rPr>
          <w:rFonts w:ascii="Calibri" w:hAnsi="Calibri" w:cs="Calibri"/>
          <w:kern w:val="0"/>
        </w:rPr>
        <w:t xml:space="preserve"> G, Hrebien S, Kilburn L, Kernaghan S, Moretti L, Wilkinson K, MacPherson I, Baird RD, </w:t>
      </w:r>
      <w:proofErr w:type="spellStart"/>
      <w:r>
        <w:rPr>
          <w:rFonts w:ascii="Calibri" w:hAnsi="Calibri" w:cs="Calibri"/>
          <w:kern w:val="0"/>
        </w:rPr>
        <w:t>Roylance</w:t>
      </w:r>
      <w:proofErr w:type="spellEnd"/>
      <w:r>
        <w:rPr>
          <w:rFonts w:ascii="Calibri" w:hAnsi="Calibri" w:cs="Calibri"/>
          <w:kern w:val="0"/>
        </w:rPr>
        <w:t xml:space="preserve"> R, Reis-Filho JS, Hubank M, Faull I, Banks K, Garcia-Murillas I, Bliss J, Ring A, Turner N. 99P Analysis of ctDNA in advanced breast cancer reveals polyclonal disease associated with adverse outcome. Annals of Oncology. 2021;32:S65-S6.</w:t>
      </w:r>
    </w:p>
    <w:p w14:paraId="6FDF104C" w14:textId="14DFC634" w:rsidR="008E5529" w:rsidRDefault="008E5529" w:rsidP="008E5529">
      <w:pPr>
        <w:autoSpaceDE w:val="0"/>
        <w:autoSpaceDN w:val="0"/>
        <w:adjustRightInd w:val="0"/>
        <w:spacing w:after="0" w:line="240" w:lineRule="auto"/>
        <w:rPr>
          <w:rFonts w:ascii="Calibri" w:hAnsi="Calibri" w:cs="Calibri"/>
          <w:kern w:val="0"/>
        </w:rPr>
      </w:pPr>
      <w:hyperlink r:id="rId20" w:history="1">
        <w:r w:rsidRPr="00060136">
          <w:rPr>
            <w:rStyle w:val="Hyperlink"/>
            <w:rFonts w:ascii="Calibri" w:hAnsi="Calibri" w:cs="Calibri"/>
            <w:kern w:val="0"/>
          </w:rPr>
          <w:t>https://doi.org/10.1016/j.annonc.2021.03.214</w:t>
        </w:r>
      </w:hyperlink>
    </w:p>
    <w:p w14:paraId="1083C3DF" w14:textId="77777777" w:rsidR="008E5529" w:rsidRDefault="008E5529" w:rsidP="008E5529">
      <w:pPr>
        <w:autoSpaceDE w:val="0"/>
        <w:autoSpaceDN w:val="0"/>
        <w:adjustRightInd w:val="0"/>
        <w:spacing w:after="0" w:line="240" w:lineRule="auto"/>
        <w:rPr>
          <w:rFonts w:ascii="Calibri" w:hAnsi="Calibri" w:cs="Calibri"/>
          <w:kern w:val="0"/>
        </w:rPr>
      </w:pPr>
    </w:p>
    <w:p w14:paraId="5B8136F5"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17.</w:t>
      </w:r>
      <w:r>
        <w:rPr>
          <w:rFonts w:ascii="Calibri" w:hAnsi="Calibri" w:cs="Calibri"/>
          <w:kern w:val="0"/>
        </w:rPr>
        <w:tab/>
        <w:t>Snowdon C, Kernaghan S, Moretti L, Turner NC, Ring A, Wilkinson K, Martin S, Foster S, Kilburn LS, Bliss JM. Operational complexity versus design efficiency: challenges of implementing a phase IIa multiple parallel cohort targeted treatment platform trial in advanced breast cancer. Trials. 2022;23(1):372.</w:t>
      </w:r>
    </w:p>
    <w:p w14:paraId="07263EE2" w14:textId="17D1E735" w:rsidR="008E5529" w:rsidRDefault="008E5529" w:rsidP="008E5529">
      <w:pPr>
        <w:autoSpaceDE w:val="0"/>
        <w:autoSpaceDN w:val="0"/>
        <w:adjustRightInd w:val="0"/>
        <w:spacing w:after="0" w:line="240" w:lineRule="auto"/>
        <w:rPr>
          <w:rFonts w:ascii="Calibri" w:hAnsi="Calibri" w:cs="Calibri"/>
          <w:kern w:val="0"/>
        </w:rPr>
      </w:pPr>
      <w:hyperlink r:id="rId21" w:history="1">
        <w:r w:rsidRPr="00060136">
          <w:rPr>
            <w:rStyle w:val="Hyperlink"/>
            <w:rFonts w:ascii="Calibri" w:hAnsi="Calibri" w:cs="Calibri"/>
            <w:kern w:val="0"/>
          </w:rPr>
          <w:t>https://doi.org/10.1186/s13063-022-06312-x</w:t>
        </w:r>
      </w:hyperlink>
    </w:p>
    <w:p w14:paraId="27EEA1AB" w14:textId="77777777" w:rsidR="008E5529" w:rsidRDefault="008E5529" w:rsidP="008E5529">
      <w:pPr>
        <w:autoSpaceDE w:val="0"/>
        <w:autoSpaceDN w:val="0"/>
        <w:adjustRightInd w:val="0"/>
        <w:spacing w:after="0" w:line="240" w:lineRule="auto"/>
        <w:rPr>
          <w:rFonts w:ascii="Calibri" w:hAnsi="Calibri" w:cs="Calibri"/>
          <w:kern w:val="0"/>
        </w:rPr>
      </w:pPr>
    </w:p>
    <w:p w14:paraId="61470A77"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18.</w:t>
      </w:r>
      <w:r>
        <w:rPr>
          <w:rFonts w:ascii="Calibri" w:hAnsi="Calibri" w:cs="Calibri"/>
          <w:kern w:val="0"/>
        </w:rPr>
        <w:tab/>
        <w:t xml:space="preserve">Ring AE, Moretti L, Afshari-Mehr A, Wardley AM, Kilburn L, Gurel B, MacPherson IR, Baird RD, Martin S, Pearson A, </w:t>
      </w:r>
      <w:proofErr w:type="spellStart"/>
      <w:r>
        <w:rPr>
          <w:rFonts w:ascii="Calibri" w:hAnsi="Calibri" w:cs="Calibri"/>
          <w:kern w:val="0"/>
        </w:rPr>
        <w:t>Roylance</w:t>
      </w:r>
      <w:proofErr w:type="spellEnd"/>
      <w:r>
        <w:rPr>
          <w:rFonts w:ascii="Calibri" w:hAnsi="Calibri" w:cs="Calibri"/>
          <w:kern w:val="0"/>
        </w:rPr>
        <w:t xml:space="preserve"> R, Winter M, Dunne K, Copson E, Hickish T, Stephens P, Burcombe RJ, Randle K, Bliss J, Turner NC. Results from plasmaMATCH trial cohort E: A phase II trial of olaparib and ceralasertib in patients with triple-negative advanced breast cancer (CRUK/15/010). Journal of Clinical Oncology. 2022;40(16_suppl):1024-.</w:t>
      </w:r>
    </w:p>
    <w:p w14:paraId="7D695111" w14:textId="286A6C3B" w:rsidR="008E5529" w:rsidRDefault="008E5529" w:rsidP="008E5529">
      <w:pPr>
        <w:autoSpaceDE w:val="0"/>
        <w:autoSpaceDN w:val="0"/>
        <w:adjustRightInd w:val="0"/>
        <w:spacing w:after="0" w:line="240" w:lineRule="auto"/>
        <w:rPr>
          <w:rFonts w:ascii="Calibri" w:hAnsi="Calibri" w:cs="Calibri"/>
          <w:kern w:val="0"/>
        </w:rPr>
      </w:pPr>
      <w:hyperlink r:id="rId22" w:history="1">
        <w:r w:rsidRPr="00060136">
          <w:rPr>
            <w:rStyle w:val="Hyperlink"/>
            <w:rFonts w:ascii="Calibri" w:hAnsi="Calibri" w:cs="Calibri"/>
            <w:kern w:val="0"/>
          </w:rPr>
          <w:t>https://ascopubs.org/doi/abs/10.1200/JCO.2022.40.16_suppl.1024</w:t>
        </w:r>
      </w:hyperlink>
    </w:p>
    <w:p w14:paraId="08988A9F" w14:textId="77777777" w:rsidR="008E5529" w:rsidRDefault="008E5529" w:rsidP="008E5529">
      <w:pPr>
        <w:autoSpaceDE w:val="0"/>
        <w:autoSpaceDN w:val="0"/>
        <w:adjustRightInd w:val="0"/>
        <w:spacing w:after="0" w:line="240" w:lineRule="auto"/>
        <w:rPr>
          <w:rFonts w:ascii="Calibri" w:hAnsi="Calibri" w:cs="Calibri"/>
          <w:kern w:val="0"/>
        </w:rPr>
      </w:pPr>
    </w:p>
    <w:p w14:paraId="4C57F136"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19.</w:t>
      </w:r>
      <w:r>
        <w:rPr>
          <w:rFonts w:ascii="Calibri" w:hAnsi="Calibri" w:cs="Calibri"/>
          <w:kern w:val="0"/>
        </w:rPr>
        <w:tab/>
        <w:t xml:space="preserve">Kingston B, Pearson A, Herrera-Abreu MT, </w:t>
      </w:r>
      <w:proofErr w:type="spellStart"/>
      <w:r>
        <w:rPr>
          <w:rFonts w:ascii="Calibri" w:hAnsi="Calibri" w:cs="Calibri"/>
          <w:kern w:val="0"/>
        </w:rPr>
        <w:t>Cutts</w:t>
      </w:r>
      <w:proofErr w:type="spellEnd"/>
      <w:r>
        <w:rPr>
          <w:rFonts w:ascii="Calibri" w:hAnsi="Calibri" w:cs="Calibri"/>
          <w:kern w:val="0"/>
        </w:rPr>
        <w:t xml:space="preserve"> R, Moretti L, Kilburn L, Johnson H, MacPherson IR, Ring AE, Bliss J, </w:t>
      </w:r>
      <w:proofErr w:type="spellStart"/>
      <w:r>
        <w:rPr>
          <w:rFonts w:ascii="Calibri" w:hAnsi="Calibri" w:cs="Calibri"/>
          <w:kern w:val="0"/>
        </w:rPr>
        <w:t>Katzenellenbogen</w:t>
      </w:r>
      <w:proofErr w:type="spellEnd"/>
      <w:r>
        <w:rPr>
          <w:rFonts w:ascii="Calibri" w:hAnsi="Calibri" w:cs="Calibri"/>
          <w:kern w:val="0"/>
        </w:rPr>
        <w:t xml:space="preserve"> JA, Turner NC. ESR1 F404 mutations and acquired resistance to fulvestrant in the plasmaMATCH study. Journal of Clinical Oncology. 2022;40(16_suppl):1009-.</w:t>
      </w:r>
    </w:p>
    <w:p w14:paraId="64CD7E28" w14:textId="54EF494D" w:rsidR="008E5529" w:rsidRDefault="008E5529" w:rsidP="008E5529">
      <w:pPr>
        <w:autoSpaceDE w:val="0"/>
        <w:autoSpaceDN w:val="0"/>
        <w:adjustRightInd w:val="0"/>
        <w:spacing w:after="0" w:line="240" w:lineRule="auto"/>
        <w:rPr>
          <w:rFonts w:ascii="Calibri" w:hAnsi="Calibri" w:cs="Calibri"/>
          <w:kern w:val="0"/>
        </w:rPr>
      </w:pPr>
      <w:hyperlink r:id="rId23" w:history="1">
        <w:r w:rsidRPr="00060136">
          <w:rPr>
            <w:rStyle w:val="Hyperlink"/>
            <w:rFonts w:ascii="Calibri" w:hAnsi="Calibri" w:cs="Calibri"/>
            <w:kern w:val="0"/>
          </w:rPr>
          <w:t>https://ascopubs.org/doi/abs/10.1200/JCO.2022.40.16_suppl.1009</w:t>
        </w:r>
      </w:hyperlink>
    </w:p>
    <w:p w14:paraId="1C595242" w14:textId="77777777" w:rsidR="008E5529" w:rsidRDefault="008E5529" w:rsidP="008E5529">
      <w:pPr>
        <w:autoSpaceDE w:val="0"/>
        <w:autoSpaceDN w:val="0"/>
        <w:adjustRightInd w:val="0"/>
        <w:spacing w:after="0" w:line="240" w:lineRule="auto"/>
        <w:rPr>
          <w:rFonts w:ascii="Calibri" w:hAnsi="Calibri" w:cs="Calibri"/>
          <w:kern w:val="0"/>
        </w:rPr>
      </w:pPr>
    </w:p>
    <w:p w14:paraId="3A6DA0B2"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t>20.</w:t>
      </w:r>
      <w:r>
        <w:rPr>
          <w:rFonts w:ascii="Calibri" w:hAnsi="Calibri" w:cs="Calibri"/>
          <w:kern w:val="0"/>
        </w:rPr>
        <w:tab/>
        <w:t xml:space="preserve">Ring A, Kilburn LS, Pearson A, Moretti L, Afshari-Mehr A, Wardley AM, Gurel B, Macpherson IR, Riisnaes R, Baird RD, Martin S, </w:t>
      </w:r>
      <w:proofErr w:type="spellStart"/>
      <w:r>
        <w:rPr>
          <w:rFonts w:ascii="Calibri" w:hAnsi="Calibri" w:cs="Calibri"/>
          <w:kern w:val="0"/>
        </w:rPr>
        <w:t>Roylance</w:t>
      </w:r>
      <w:proofErr w:type="spellEnd"/>
      <w:r>
        <w:rPr>
          <w:rFonts w:ascii="Calibri" w:hAnsi="Calibri" w:cs="Calibri"/>
          <w:kern w:val="0"/>
        </w:rPr>
        <w:t xml:space="preserve"> R, Johnson H, Ferreira A, Winter MC, Dunne K, Copson E, Hickish T, Burcombe R, Randle K, Serra V, Llop-Guevara A, Bliss JM, Turner NC. Olaparib and Ceralasertib (AZD6738) in Patients with Triple-Negative Advanced Breast Cancer: Results from Cohort E of the plasmaMATCH Trial (CRUK/15/010). Clinical Cancer Research. 2023;29(23):4751-9.</w:t>
      </w:r>
    </w:p>
    <w:p w14:paraId="1ABA902D" w14:textId="3AC8CEA2" w:rsidR="008E5529" w:rsidRDefault="008E5529" w:rsidP="008E5529">
      <w:pPr>
        <w:autoSpaceDE w:val="0"/>
        <w:autoSpaceDN w:val="0"/>
        <w:adjustRightInd w:val="0"/>
        <w:spacing w:after="0" w:line="240" w:lineRule="auto"/>
        <w:rPr>
          <w:rFonts w:ascii="Calibri" w:hAnsi="Calibri" w:cs="Calibri"/>
          <w:kern w:val="0"/>
        </w:rPr>
      </w:pPr>
      <w:hyperlink r:id="rId24" w:history="1">
        <w:r w:rsidRPr="00060136">
          <w:rPr>
            <w:rStyle w:val="Hyperlink"/>
            <w:rFonts w:ascii="Calibri" w:hAnsi="Calibri" w:cs="Calibri"/>
            <w:kern w:val="0"/>
          </w:rPr>
          <w:t>https://doi.org/10.1158/1078-0432.CCR-23-1696</w:t>
        </w:r>
      </w:hyperlink>
    </w:p>
    <w:p w14:paraId="65487E58" w14:textId="77777777" w:rsidR="008E5529" w:rsidRDefault="008E5529" w:rsidP="008E5529">
      <w:pPr>
        <w:autoSpaceDE w:val="0"/>
        <w:autoSpaceDN w:val="0"/>
        <w:adjustRightInd w:val="0"/>
        <w:spacing w:after="0" w:line="240" w:lineRule="auto"/>
        <w:rPr>
          <w:rFonts w:ascii="Calibri" w:hAnsi="Calibri" w:cs="Calibri"/>
          <w:kern w:val="0"/>
        </w:rPr>
      </w:pPr>
    </w:p>
    <w:p w14:paraId="0239DB14" w14:textId="77777777" w:rsidR="008E5529" w:rsidRDefault="008E5529" w:rsidP="008E5529">
      <w:pPr>
        <w:autoSpaceDE w:val="0"/>
        <w:autoSpaceDN w:val="0"/>
        <w:adjustRightInd w:val="0"/>
        <w:spacing w:after="0" w:line="240" w:lineRule="auto"/>
        <w:rPr>
          <w:rFonts w:ascii="Calibri" w:hAnsi="Calibri" w:cs="Calibri"/>
          <w:kern w:val="0"/>
        </w:rPr>
      </w:pPr>
      <w:r>
        <w:rPr>
          <w:rFonts w:ascii="Calibri" w:hAnsi="Calibri" w:cs="Calibri"/>
          <w:kern w:val="0"/>
        </w:rPr>
        <w:lastRenderedPageBreak/>
        <w:t>21.</w:t>
      </w:r>
      <w:r>
        <w:rPr>
          <w:rFonts w:ascii="Calibri" w:hAnsi="Calibri" w:cs="Calibri"/>
          <w:kern w:val="0"/>
        </w:rPr>
        <w:tab/>
        <w:t xml:space="preserve">Kingston B, Pearson A, Herrera-Abreu MT, Sim L-X, </w:t>
      </w:r>
      <w:proofErr w:type="spellStart"/>
      <w:r>
        <w:rPr>
          <w:rFonts w:ascii="Calibri" w:hAnsi="Calibri" w:cs="Calibri"/>
          <w:kern w:val="0"/>
        </w:rPr>
        <w:t>Cutts</w:t>
      </w:r>
      <w:proofErr w:type="spellEnd"/>
      <w:r>
        <w:rPr>
          <w:rFonts w:ascii="Calibri" w:hAnsi="Calibri" w:cs="Calibri"/>
          <w:kern w:val="0"/>
        </w:rPr>
        <w:t xml:space="preserve"> RJ, Shah H, Moretti L, Kilburn LS, Johnson H, Macpherson IR, Ring A, Bliss JM, Hou Y, Toy W, </w:t>
      </w:r>
      <w:proofErr w:type="spellStart"/>
      <w:r>
        <w:rPr>
          <w:rFonts w:ascii="Calibri" w:hAnsi="Calibri" w:cs="Calibri"/>
          <w:kern w:val="0"/>
        </w:rPr>
        <w:t>Katzenellenbogen</w:t>
      </w:r>
      <w:proofErr w:type="spellEnd"/>
      <w:r>
        <w:rPr>
          <w:rFonts w:ascii="Calibri" w:hAnsi="Calibri" w:cs="Calibri"/>
          <w:kern w:val="0"/>
        </w:rPr>
        <w:t xml:space="preserve"> JA, </w:t>
      </w:r>
      <w:proofErr w:type="spellStart"/>
      <w:r>
        <w:rPr>
          <w:rFonts w:ascii="Calibri" w:hAnsi="Calibri" w:cs="Calibri"/>
          <w:kern w:val="0"/>
        </w:rPr>
        <w:t>Chandarlapaty</w:t>
      </w:r>
      <w:proofErr w:type="spellEnd"/>
      <w:r>
        <w:rPr>
          <w:rFonts w:ascii="Calibri" w:hAnsi="Calibri" w:cs="Calibri"/>
          <w:kern w:val="0"/>
        </w:rPr>
        <w:t xml:space="preserve"> S, Turner NC. ESR1 F404 Mutations and Acquired Resistance to Fulvestrant in ESR1-Mutant Breast Cancer. Cancer Discovery. 2024:OF1-OF16.</w:t>
      </w:r>
    </w:p>
    <w:p w14:paraId="009641BF" w14:textId="75072767" w:rsidR="008E5529" w:rsidRDefault="008E5529" w:rsidP="008E5529">
      <w:pPr>
        <w:autoSpaceDE w:val="0"/>
        <w:autoSpaceDN w:val="0"/>
        <w:adjustRightInd w:val="0"/>
        <w:spacing w:after="0" w:line="240" w:lineRule="auto"/>
        <w:rPr>
          <w:rFonts w:ascii="Calibri" w:hAnsi="Calibri" w:cs="Calibri"/>
          <w:kern w:val="0"/>
        </w:rPr>
      </w:pPr>
      <w:hyperlink r:id="rId25" w:history="1">
        <w:r w:rsidRPr="00060136">
          <w:rPr>
            <w:rStyle w:val="Hyperlink"/>
            <w:rFonts w:ascii="Calibri" w:hAnsi="Calibri" w:cs="Calibri"/>
            <w:kern w:val="0"/>
          </w:rPr>
          <w:t>https://doi.org/10.1158/2159-8290.CD-22-1387</w:t>
        </w:r>
      </w:hyperlink>
    </w:p>
    <w:p w14:paraId="0C34F7ED" w14:textId="77777777" w:rsidR="008E5529" w:rsidRDefault="008E5529" w:rsidP="008E5529">
      <w:pPr>
        <w:autoSpaceDE w:val="0"/>
        <w:autoSpaceDN w:val="0"/>
        <w:adjustRightInd w:val="0"/>
        <w:spacing w:after="0" w:line="240" w:lineRule="auto"/>
        <w:rPr>
          <w:rFonts w:ascii="Calibri" w:hAnsi="Calibri" w:cs="Calibri"/>
          <w:kern w:val="0"/>
        </w:rPr>
      </w:pPr>
    </w:p>
    <w:p w14:paraId="149ED34B" w14:textId="77777777" w:rsidR="00DE44F1" w:rsidRDefault="00DE44F1" w:rsidP="00DE44F1">
      <w:pPr>
        <w:autoSpaceDE w:val="0"/>
        <w:autoSpaceDN w:val="0"/>
        <w:adjustRightInd w:val="0"/>
        <w:spacing w:after="0" w:line="240" w:lineRule="auto"/>
        <w:rPr>
          <w:rFonts w:ascii="Calibri" w:hAnsi="Calibri" w:cs="Calibri"/>
          <w:kern w:val="0"/>
        </w:rPr>
      </w:pPr>
    </w:p>
    <w:p w14:paraId="38BFA79C" w14:textId="4FCA870E" w:rsidR="00914D35" w:rsidRPr="00914D35" w:rsidRDefault="00914D35" w:rsidP="00914D35">
      <w:pPr>
        <w:pStyle w:val="Default"/>
      </w:pPr>
      <w:r>
        <w:t xml:space="preserve">22. </w:t>
      </w:r>
      <w:r>
        <w:rPr>
          <w:sz w:val="18"/>
          <w:szCs w:val="18"/>
        </w:rPr>
        <w:t xml:space="preserve">Iseult M. Browne, Javier Pascual, Rosalind J </w:t>
      </w:r>
      <w:proofErr w:type="spellStart"/>
      <w:r>
        <w:rPr>
          <w:sz w:val="18"/>
          <w:szCs w:val="18"/>
        </w:rPr>
        <w:t>Cutts</w:t>
      </w:r>
      <w:proofErr w:type="spellEnd"/>
      <w:r>
        <w:rPr>
          <w:sz w:val="18"/>
          <w:szCs w:val="18"/>
        </w:rPr>
        <w:t xml:space="preserve">, Belinda Kingston, Sarah Hrebien, Lucy S. Kilburn, Alex Pearson, Laura Moretti, Andrew M. Wardley, Iain R. Macpherson, Richard D. Baird, Rebecca </w:t>
      </w:r>
      <w:proofErr w:type="spellStart"/>
      <w:r>
        <w:rPr>
          <w:sz w:val="18"/>
          <w:szCs w:val="18"/>
        </w:rPr>
        <w:t>Roylance</w:t>
      </w:r>
      <w:proofErr w:type="spellEnd"/>
      <w:r>
        <w:rPr>
          <w:sz w:val="18"/>
          <w:szCs w:val="18"/>
        </w:rPr>
        <w:t xml:space="preserve">, Iris Faull, Kimberly C. Banks, Richard B. </w:t>
      </w:r>
      <w:proofErr w:type="spellStart"/>
      <w:r>
        <w:rPr>
          <w:sz w:val="18"/>
          <w:szCs w:val="18"/>
        </w:rPr>
        <w:t>Lanman</w:t>
      </w:r>
      <w:proofErr w:type="spellEnd"/>
      <w:r>
        <w:rPr>
          <w:sz w:val="18"/>
          <w:szCs w:val="18"/>
        </w:rPr>
        <w:t xml:space="preserve">, Isaac Garcia-Murillas, Judith M. Bliss, Alistair Ring and Nicholas C. Turner. </w:t>
      </w:r>
    </w:p>
    <w:p w14:paraId="71CCA430" w14:textId="2B8DCF42" w:rsidR="00E03ECD" w:rsidRDefault="00914D35" w:rsidP="00914D35">
      <w:pPr>
        <w:rPr>
          <w:b/>
          <w:bCs/>
          <w:sz w:val="18"/>
          <w:szCs w:val="18"/>
        </w:rPr>
      </w:pPr>
      <w:r>
        <w:rPr>
          <w:b/>
          <w:bCs/>
          <w:sz w:val="18"/>
          <w:szCs w:val="18"/>
        </w:rPr>
        <w:t>The prognostic and predictive impact of circulating tumour DNA (ctDNA) dynamics in patients with metastatic Triple Negative Breast Cancer (TNBC) on olaparib based therapy: Results from Cohort E of the PlasmaMATCH trial</w:t>
      </w:r>
    </w:p>
    <w:p w14:paraId="0D24F42B" w14:textId="6B4ADFFE" w:rsidR="00914D35" w:rsidRDefault="00914D35" w:rsidP="00914D35">
      <w:r w:rsidRPr="008E5529">
        <w:rPr>
          <w:b/>
          <w:bCs/>
          <w:sz w:val="18"/>
          <w:szCs w:val="18"/>
          <w:highlight w:val="yellow"/>
        </w:rPr>
        <w:t xml:space="preserve">Presentation at SABCS 2023 Abstract should be available in cancer research 2024 (around </w:t>
      </w:r>
      <w:proofErr w:type="spellStart"/>
      <w:r w:rsidRPr="008E5529">
        <w:rPr>
          <w:b/>
          <w:bCs/>
          <w:sz w:val="18"/>
          <w:szCs w:val="18"/>
          <w:highlight w:val="yellow"/>
        </w:rPr>
        <w:t>feb</w:t>
      </w:r>
      <w:proofErr w:type="spellEnd"/>
      <w:r w:rsidRPr="008E5529">
        <w:rPr>
          <w:b/>
          <w:bCs/>
          <w:sz w:val="18"/>
          <w:szCs w:val="18"/>
          <w:highlight w:val="yellow"/>
        </w:rPr>
        <w:t xml:space="preserve"> 15</w:t>
      </w:r>
      <w:r w:rsidRPr="008E5529">
        <w:rPr>
          <w:b/>
          <w:bCs/>
          <w:sz w:val="18"/>
          <w:szCs w:val="18"/>
          <w:highlight w:val="yellow"/>
          <w:vertAlign w:val="superscript"/>
        </w:rPr>
        <w:t>th</w:t>
      </w:r>
      <w:r w:rsidRPr="008E5529">
        <w:rPr>
          <w:b/>
          <w:bCs/>
          <w:sz w:val="18"/>
          <w:szCs w:val="18"/>
          <w:highlight w:val="yellow"/>
        </w:rPr>
        <w:t>) to add to end note library when available.</w:t>
      </w:r>
    </w:p>
    <w:sectPr w:rsidR="00914D35" w:rsidSect="00250B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76"/>
    <w:rsid w:val="00862C52"/>
    <w:rsid w:val="008824EA"/>
    <w:rsid w:val="008E5529"/>
    <w:rsid w:val="008F4376"/>
    <w:rsid w:val="00914D35"/>
    <w:rsid w:val="00C93165"/>
    <w:rsid w:val="00DE44F1"/>
    <w:rsid w:val="00E03ECD"/>
    <w:rsid w:val="00FE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683F"/>
  <w15:chartTrackingRefBased/>
  <w15:docId w15:val="{BB9290A5-FDFA-48C3-9EB9-FE031D6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376"/>
    <w:rPr>
      <w:color w:val="0563C1" w:themeColor="hyperlink"/>
      <w:u w:val="single"/>
    </w:rPr>
  </w:style>
  <w:style w:type="character" w:styleId="UnresolvedMention">
    <w:name w:val="Unresolved Mention"/>
    <w:basedOn w:val="DefaultParagraphFont"/>
    <w:uiPriority w:val="99"/>
    <w:semiHidden/>
    <w:unhideWhenUsed/>
    <w:rsid w:val="008F4376"/>
    <w:rPr>
      <w:color w:val="605E5C"/>
      <w:shd w:val="clear" w:color="auto" w:fill="E1DFDD"/>
    </w:rPr>
  </w:style>
  <w:style w:type="character" w:styleId="FollowedHyperlink">
    <w:name w:val="FollowedHyperlink"/>
    <w:basedOn w:val="DefaultParagraphFont"/>
    <w:uiPriority w:val="99"/>
    <w:semiHidden/>
    <w:unhideWhenUsed/>
    <w:rsid w:val="00FE50E2"/>
    <w:rPr>
      <w:color w:val="954F72" w:themeColor="followedHyperlink"/>
      <w:u w:val="single"/>
    </w:rPr>
  </w:style>
  <w:style w:type="character" w:customStyle="1" w:styleId="anchor-text">
    <w:name w:val="anchor-text"/>
    <w:basedOn w:val="DefaultParagraphFont"/>
    <w:rsid w:val="00862C52"/>
  </w:style>
  <w:style w:type="paragraph" w:customStyle="1" w:styleId="Default">
    <w:name w:val="Default"/>
    <w:rsid w:val="00914D3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63-019-3688-6" TargetMode="External"/><Relationship Id="rId13" Type="http://schemas.openxmlformats.org/officeDocument/2006/relationships/hyperlink" Target="https://doi.org/10.1158/1538-7445.SABCS19-P1-19-07" TargetMode="External"/><Relationship Id="rId18" Type="http://schemas.openxmlformats.org/officeDocument/2006/relationships/hyperlink" Target="https://doi.org/10.1158/1538-7445.SABCS20-PS5-0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i.org/10.1186/s13063-022-06312-x" TargetMode="External"/><Relationship Id="rId7" Type="http://schemas.openxmlformats.org/officeDocument/2006/relationships/hyperlink" Target="https://doi.org/10.1158/1538-7445.SABCS17-OT1-06-03" TargetMode="External"/><Relationship Id="rId12" Type="http://schemas.openxmlformats.org/officeDocument/2006/relationships/hyperlink" Target="https://doi.org/10.1158/1538-7445.SABCS19-P1-19-04" TargetMode="External"/><Relationship Id="rId17" Type="http://schemas.openxmlformats.org/officeDocument/2006/relationships/hyperlink" Target="https://doi.org/10.1016/S1470-2045(20)30444-7" TargetMode="External"/><Relationship Id="rId25" Type="http://schemas.openxmlformats.org/officeDocument/2006/relationships/hyperlink" Target="https://doi.org/10.1158/2159-8290.CD-22-1387" TargetMode="External"/><Relationship Id="rId2" Type="http://schemas.openxmlformats.org/officeDocument/2006/relationships/settings" Target="settings.xml"/><Relationship Id="rId16" Type="http://schemas.openxmlformats.org/officeDocument/2006/relationships/hyperlink" Target="https://doi.org/10.1158/1538-7445.SABCS19-GS3-07" TargetMode="External"/><Relationship Id="rId20" Type="http://schemas.openxmlformats.org/officeDocument/2006/relationships/hyperlink" Target="https://doi.org/10.1016/j.annonc.2021.03.214" TargetMode="External"/><Relationship Id="rId1" Type="http://schemas.openxmlformats.org/officeDocument/2006/relationships/styles" Target="styles.xml"/><Relationship Id="rId6" Type="http://schemas.openxmlformats.org/officeDocument/2006/relationships/hyperlink" Target="https://doi.org/10.1007/s10549-017-4585-x" TargetMode="External"/><Relationship Id="rId11" Type="http://schemas.openxmlformats.org/officeDocument/2006/relationships/hyperlink" Target="https://doi.org/10.1158/1538-7445.SABCS19-P1-19-14" TargetMode="External"/><Relationship Id="rId24" Type="http://schemas.openxmlformats.org/officeDocument/2006/relationships/hyperlink" Target="https://doi.org/10.1158/1078-0432.CCR-23-1696" TargetMode="External"/><Relationship Id="rId5" Type="http://schemas.openxmlformats.org/officeDocument/2006/relationships/hyperlink" Target="https://doi.org/10.1186/s13063-017-1902-y" TargetMode="External"/><Relationship Id="rId15" Type="http://schemas.openxmlformats.org/officeDocument/2006/relationships/hyperlink" Target="https://doi.org/10.1158/1538-7445.SABCS19-GS3-06" TargetMode="External"/><Relationship Id="rId23" Type="http://schemas.openxmlformats.org/officeDocument/2006/relationships/hyperlink" Target="https://ascopubs.org/doi/abs/10.1200/JCO.2022.40.16_suppl.1009" TargetMode="External"/><Relationship Id="rId10" Type="http://schemas.openxmlformats.org/officeDocument/2006/relationships/hyperlink" Target="https://doi.org/10.1186/s13063-019-3688-6" TargetMode="External"/><Relationship Id="rId19" Type="http://schemas.openxmlformats.org/officeDocument/2006/relationships/hyperlink" Target="https://doi.org/10.1038/s41467-021-22605-2" TargetMode="External"/><Relationship Id="rId4" Type="http://schemas.openxmlformats.org/officeDocument/2006/relationships/hyperlink" Target="file:///\\CTRIALS\CTRIALS\SHARED\TRIALDOCS\plasmaMATCH\Presentations,%20Publications,%20Publicity\Publications%20List\plasmaMATCH%20Publications.enl" TargetMode="External"/><Relationship Id="rId9" Type="http://schemas.openxmlformats.org/officeDocument/2006/relationships/hyperlink" Target="https://doi.org/10.1186/s13063-019-3688-6" TargetMode="External"/><Relationship Id="rId14" Type="http://schemas.openxmlformats.org/officeDocument/2006/relationships/hyperlink" Target="https://doi.org/10.1158/1538-7445.SABCS19-P1-19-11" TargetMode="External"/><Relationship Id="rId22" Type="http://schemas.openxmlformats.org/officeDocument/2006/relationships/hyperlink" Target="https://ascopubs.org/doi/abs/10.1200/JCO.2022.40.16_suppl.10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Moretti</dc:creator>
  <cp:keywords/>
  <dc:description/>
  <cp:lastModifiedBy>Laura Moretti</cp:lastModifiedBy>
  <cp:revision>5</cp:revision>
  <dcterms:created xsi:type="dcterms:W3CDTF">2024-01-31T11:45:00Z</dcterms:created>
  <dcterms:modified xsi:type="dcterms:W3CDTF">2024-01-31T13:41:00Z</dcterms:modified>
</cp:coreProperties>
</file>