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21" w:rsidRPr="00026CED" w:rsidRDefault="004D3D03" w:rsidP="00026CED">
      <w:pPr>
        <w:pStyle w:val="Title"/>
      </w:pPr>
      <w:bookmarkStart w:id="0" w:name="_GoBack"/>
      <w:bookmarkEnd w:id="0"/>
      <w:r>
        <w:t>LETTER TO BE SENT TO GP</w:t>
      </w:r>
      <w:r w:rsidR="00366FF6" w:rsidRPr="0098024B">
        <w:t>s</w:t>
      </w:r>
      <w:r w:rsidR="00613D11" w:rsidRPr="00613D11">
        <w:rPr>
          <w:rFonts w:asciiTheme="minorHAnsi" w:eastAsia="Calibri" w:hAnsiTheme="minorHAnsi"/>
          <w:noProof/>
          <w:lang w:eastAsia="en-GB"/>
        </w:rPr>
        <mc:AlternateContent>
          <mc:Choice Requires="wps">
            <w:drawing>
              <wp:anchor distT="0" distB="0" distL="114300" distR="114300" simplePos="0" relativeHeight="251659264" behindDoc="0" locked="0" layoutInCell="1" allowOverlap="1" wp14:anchorId="14A8EB37" wp14:editId="2F5463CA">
                <wp:simplePos x="0" y="0"/>
                <wp:positionH relativeFrom="column">
                  <wp:posOffset>146685</wp:posOffset>
                </wp:positionH>
                <wp:positionV relativeFrom="paragraph">
                  <wp:posOffset>224790</wp:posOffset>
                </wp:positionV>
                <wp:extent cx="5751830" cy="109474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751830" cy="1094740"/>
                        </a:xfrm>
                        <a:prstGeom prst="rect">
                          <a:avLst/>
                        </a:prstGeom>
                        <a:noFill/>
                        <a:ln>
                          <a:noFill/>
                        </a:ln>
                        <a:effectLst/>
                      </wps:spPr>
                      <wps:txbx>
                        <w:txbxContent>
                          <w:p w:rsidR="00613D11" w:rsidRPr="000E0558" w:rsidRDefault="00613D11" w:rsidP="00613D11">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55pt;margin-top:17.7pt;width:452.9pt;height: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" filled="f" stroked="f">
                <v:textbox>
                  <w:txbxContent>
                    <w:p w:rsidR="00613D11" w:rsidRPr="000E0558" w:rsidRDefault="00613D11" w:rsidP="00613D11">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v:textbox>
                <w10:wrap type="topAndBottom"/>
              </v:shape>
            </w:pict>
          </mc:Fallback>
        </mc:AlternateContent>
      </w:r>
    </w:p>
    <w:p w:rsidR="00A41621" w:rsidRDefault="00A41621" w:rsidP="005C431F">
      <w:pPr>
        <w:jc w:val="center"/>
        <w:rPr>
          <w:rFonts w:ascii="Arial" w:hAnsi="Arial" w:cs="Arial"/>
          <w:b/>
          <w:sz w:val="22"/>
        </w:rPr>
      </w:pPr>
    </w:p>
    <w:p w:rsidR="00366FF6" w:rsidRPr="00613D11" w:rsidRDefault="00613D11">
      <w:pPr>
        <w:tabs>
          <w:tab w:val="left" w:pos="0"/>
        </w:tabs>
        <w:suppressAutoHyphens/>
        <w:rPr>
          <w:rFonts w:ascii="Arial" w:hAnsi="Arial" w:cs="Arial"/>
          <w:b/>
          <w:szCs w:val="24"/>
        </w:rPr>
      </w:pPr>
      <w:r w:rsidRPr="00613D11">
        <w:rPr>
          <w:rFonts w:ascii="Arial" w:hAnsi="Arial" w:cs="Arial"/>
          <w:b/>
          <w:szCs w:val="24"/>
        </w:rPr>
        <w:t>A phase III randomised controlled trial of prostate and pelvis versus prostate alone radiotherapy with or without prostate boost.</w:t>
      </w:r>
    </w:p>
    <w:p w:rsidR="00613D11" w:rsidRDefault="00613D11">
      <w:pPr>
        <w:tabs>
          <w:tab w:val="left" w:pos="0"/>
        </w:tabs>
        <w:suppressAutoHyphens/>
        <w:rPr>
          <w:spacing w:val="-3"/>
        </w:rPr>
      </w:pPr>
    </w:p>
    <w:p w:rsidR="00366FF6" w:rsidRPr="00091667" w:rsidRDefault="00366FF6">
      <w:pPr>
        <w:tabs>
          <w:tab w:val="left" w:pos="0"/>
        </w:tabs>
        <w:suppressAutoHyphens/>
        <w:rPr>
          <w:rFonts w:ascii="Arial" w:hAnsi="Arial" w:cs="Arial"/>
          <w:spacing w:val="-3"/>
        </w:rPr>
      </w:pPr>
      <w:r w:rsidRPr="00091667">
        <w:rPr>
          <w:rFonts w:ascii="Arial" w:hAnsi="Arial" w:cs="Arial"/>
          <w:spacing w:val="-3"/>
        </w:rPr>
        <w:t>Dear Doctor</w:t>
      </w:r>
    </w:p>
    <w:p w:rsidR="00366FF6" w:rsidRDefault="00366FF6">
      <w:pPr>
        <w:tabs>
          <w:tab w:val="left" w:pos="0"/>
        </w:tabs>
        <w:suppressAutoHyphens/>
        <w:rPr>
          <w:spacing w:val="-3"/>
        </w:rPr>
      </w:pPr>
    </w:p>
    <w:p w:rsidR="00366FF6" w:rsidRPr="00091667" w:rsidRDefault="00366FF6">
      <w:pPr>
        <w:tabs>
          <w:tab w:val="left" w:pos="3828"/>
        </w:tabs>
        <w:rPr>
          <w:rFonts w:ascii="Arial" w:hAnsi="Arial" w:cs="Arial"/>
          <w:b/>
        </w:rPr>
      </w:pPr>
      <w:r w:rsidRPr="00091667">
        <w:rPr>
          <w:rFonts w:ascii="Arial" w:hAnsi="Arial" w:cs="Arial"/>
          <w:b/>
        </w:rPr>
        <w:t>Re: &lt;Patient Name</w:t>
      </w:r>
      <w:r w:rsidR="00977647" w:rsidRPr="00091667">
        <w:rPr>
          <w:rFonts w:ascii="Arial" w:hAnsi="Arial" w:cs="Arial"/>
          <w:b/>
        </w:rPr>
        <w:t xml:space="preserve">, </w:t>
      </w:r>
      <w:r w:rsidR="001C67B0" w:rsidRPr="00091667">
        <w:rPr>
          <w:rFonts w:ascii="Arial" w:hAnsi="Arial" w:cs="Arial"/>
          <w:b/>
        </w:rPr>
        <w:t>DOB and</w:t>
      </w:r>
      <w:r w:rsidRPr="00091667">
        <w:rPr>
          <w:rFonts w:ascii="Arial" w:hAnsi="Arial" w:cs="Arial"/>
          <w:b/>
        </w:rPr>
        <w:t xml:space="preserve"> Hospital Number&gt;</w:t>
      </w:r>
    </w:p>
    <w:p w:rsidR="00366FF6" w:rsidRDefault="00366FF6">
      <w:pPr>
        <w:pStyle w:val="UndatedParagraph"/>
      </w:pPr>
    </w:p>
    <w:p w:rsidR="00A41621" w:rsidRDefault="00613D11" w:rsidP="002D0802">
      <w:pPr>
        <w:rPr>
          <w:rFonts w:ascii="Arial" w:hAnsi="Arial" w:cs="Arial"/>
          <w:sz w:val="22"/>
          <w:szCs w:val="22"/>
        </w:rPr>
      </w:pPr>
      <w:r w:rsidRPr="00613D11">
        <w:rPr>
          <w:rFonts w:ascii="Arial" w:hAnsi="Arial" w:cs="Arial"/>
          <w:sz w:val="22"/>
          <w:szCs w:val="22"/>
        </w:rPr>
        <w:t>You</w:t>
      </w:r>
      <w:r>
        <w:rPr>
          <w:rFonts w:ascii="Arial" w:hAnsi="Arial" w:cs="Arial"/>
          <w:sz w:val="22"/>
          <w:szCs w:val="22"/>
        </w:rPr>
        <w:t>r patient</w:t>
      </w:r>
      <w:r w:rsidR="00AA5B46">
        <w:rPr>
          <w:rFonts w:ascii="Arial" w:hAnsi="Arial" w:cs="Arial"/>
          <w:sz w:val="22"/>
          <w:szCs w:val="22"/>
        </w:rPr>
        <w:t xml:space="preserve"> has</w:t>
      </w:r>
      <w:r w:rsidRPr="00613D11">
        <w:rPr>
          <w:rFonts w:ascii="Arial" w:hAnsi="Arial" w:cs="Arial"/>
          <w:sz w:val="22"/>
          <w:szCs w:val="22"/>
        </w:rPr>
        <w:t xml:space="preserve"> been diagnosed with localised p</w:t>
      </w:r>
      <w:r w:rsidR="00AA5B46">
        <w:rPr>
          <w:rFonts w:ascii="Arial" w:hAnsi="Arial" w:cs="Arial"/>
          <w:sz w:val="22"/>
          <w:szCs w:val="22"/>
        </w:rPr>
        <w:t xml:space="preserve">rostate cancer </w:t>
      </w:r>
      <w:r w:rsidR="005C431F">
        <w:rPr>
          <w:rFonts w:ascii="Arial" w:hAnsi="Arial" w:cs="Arial"/>
          <w:sz w:val="22"/>
          <w:szCs w:val="22"/>
        </w:rPr>
        <w:t>and</w:t>
      </w:r>
      <w:r w:rsidR="00A41621">
        <w:rPr>
          <w:rFonts w:ascii="Arial" w:hAnsi="Arial" w:cs="Arial"/>
          <w:sz w:val="22"/>
          <w:szCs w:val="22"/>
        </w:rPr>
        <w:t xml:space="preserve"> has </w:t>
      </w:r>
      <w:r w:rsidR="002D0802" w:rsidRPr="0098024B">
        <w:rPr>
          <w:rFonts w:ascii="Arial" w:hAnsi="Arial" w:cs="Arial"/>
          <w:sz w:val="22"/>
          <w:szCs w:val="22"/>
        </w:rPr>
        <w:t>kindly agreed to take part in the abov</w:t>
      </w:r>
      <w:r w:rsidR="005901DF">
        <w:rPr>
          <w:rFonts w:ascii="Arial" w:hAnsi="Arial" w:cs="Arial"/>
          <w:sz w:val="22"/>
          <w:szCs w:val="22"/>
        </w:rPr>
        <w:t>e</w:t>
      </w:r>
      <w:r w:rsidR="002A3AA1">
        <w:rPr>
          <w:rFonts w:ascii="Arial" w:hAnsi="Arial" w:cs="Arial"/>
          <w:sz w:val="22"/>
          <w:szCs w:val="22"/>
        </w:rPr>
        <w:t xml:space="preserve"> randomised</w:t>
      </w:r>
      <w:r w:rsidR="005901DF">
        <w:rPr>
          <w:rFonts w:ascii="Arial" w:hAnsi="Arial" w:cs="Arial"/>
          <w:sz w:val="22"/>
          <w:szCs w:val="22"/>
        </w:rPr>
        <w:t xml:space="preserve"> phase II</w:t>
      </w:r>
      <w:r w:rsidR="00AA5B46">
        <w:rPr>
          <w:rFonts w:ascii="Arial" w:hAnsi="Arial" w:cs="Arial"/>
          <w:sz w:val="22"/>
          <w:szCs w:val="22"/>
        </w:rPr>
        <w:t>I</w:t>
      </w:r>
      <w:r w:rsidR="004D3D03">
        <w:rPr>
          <w:rFonts w:ascii="Arial" w:hAnsi="Arial" w:cs="Arial"/>
          <w:sz w:val="22"/>
          <w:szCs w:val="22"/>
        </w:rPr>
        <w:t xml:space="preserve"> </w:t>
      </w:r>
      <w:r w:rsidR="005901DF">
        <w:rPr>
          <w:rFonts w:ascii="Arial" w:hAnsi="Arial" w:cs="Arial"/>
          <w:sz w:val="22"/>
          <w:szCs w:val="22"/>
        </w:rPr>
        <w:t xml:space="preserve">study </w:t>
      </w:r>
      <w:r w:rsidR="00427A58">
        <w:rPr>
          <w:rFonts w:ascii="Arial" w:hAnsi="Arial" w:cs="Arial"/>
          <w:sz w:val="22"/>
          <w:szCs w:val="22"/>
        </w:rPr>
        <w:t>investigating intensity modulated image guided radiotherapy techniques.</w:t>
      </w:r>
    </w:p>
    <w:p w:rsidR="00A41621" w:rsidRDefault="00A41621" w:rsidP="002D0802">
      <w:pPr>
        <w:rPr>
          <w:rFonts w:ascii="Arial" w:hAnsi="Arial" w:cs="Arial"/>
          <w:sz w:val="22"/>
          <w:szCs w:val="22"/>
        </w:rPr>
      </w:pPr>
    </w:p>
    <w:p w:rsidR="00B35AFD" w:rsidRDefault="003420C4" w:rsidP="002D0802">
      <w:pPr>
        <w:rPr>
          <w:rFonts w:ascii="Arial" w:hAnsi="Arial" w:cs="Arial"/>
          <w:sz w:val="22"/>
        </w:rPr>
      </w:pPr>
      <w:r w:rsidRPr="003420C4">
        <w:rPr>
          <w:rFonts w:ascii="Arial" w:hAnsi="Arial" w:cs="Arial"/>
          <w:sz w:val="22"/>
        </w:rPr>
        <w:t xml:space="preserve">The </w:t>
      </w:r>
      <w:r>
        <w:rPr>
          <w:rFonts w:ascii="Arial" w:hAnsi="Arial" w:cs="Arial"/>
          <w:sz w:val="22"/>
        </w:rPr>
        <w:t>main aim of this study</w:t>
      </w:r>
      <w:r w:rsidRPr="003420C4">
        <w:rPr>
          <w:rFonts w:ascii="Arial" w:hAnsi="Arial" w:cs="Arial"/>
          <w:sz w:val="22"/>
        </w:rPr>
        <w:t xml:space="preserve"> is to assess whether pelvic lymph node radiotherapy with or without dose escalation to the prostate with </w:t>
      </w:r>
      <w:r>
        <w:rPr>
          <w:rFonts w:ascii="Arial" w:hAnsi="Arial" w:cs="Arial"/>
          <w:sz w:val="22"/>
        </w:rPr>
        <w:t>High-dose brachytherapy (</w:t>
      </w:r>
      <w:r w:rsidRPr="003420C4">
        <w:rPr>
          <w:rFonts w:ascii="Arial" w:hAnsi="Arial" w:cs="Arial"/>
          <w:sz w:val="22"/>
        </w:rPr>
        <w:t>HDR</w:t>
      </w:r>
      <w:r>
        <w:rPr>
          <w:rFonts w:ascii="Arial" w:hAnsi="Arial" w:cs="Arial"/>
          <w:sz w:val="22"/>
        </w:rPr>
        <w:t>)</w:t>
      </w:r>
      <w:r w:rsidRPr="003420C4">
        <w:rPr>
          <w:rFonts w:ascii="Arial" w:hAnsi="Arial" w:cs="Arial"/>
          <w:sz w:val="22"/>
        </w:rPr>
        <w:t xml:space="preserve">, HDR incorporating a focal boost or focal boost </w:t>
      </w:r>
      <w:r w:rsidR="001F09D1">
        <w:rPr>
          <w:rFonts w:ascii="Arial" w:hAnsi="Arial" w:cs="Arial"/>
          <w:sz w:val="22"/>
        </w:rPr>
        <w:t>Intensity Modulated radiotherapy (</w:t>
      </w:r>
      <w:r w:rsidRPr="003420C4">
        <w:rPr>
          <w:rFonts w:ascii="Arial" w:hAnsi="Arial" w:cs="Arial"/>
          <w:sz w:val="22"/>
        </w:rPr>
        <w:t>IMRT</w:t>
      </w:r>
      <w:r w:rsidR="001F09D1">
        <w:rPr>
          <w:rFonts w:ascii="Arial" w:hAnsi="Arial" w:cs="Arial"/>
          <w:sz w:val="22"/>
        </w:rPr>
        <w:t>)</w:t>
      </w:r>
      <w:r w:rsidRPr="003420C4">
        <w:rPr>
          <w:rFonts w:ascii="Arial" w:hAnsi="Arial" w:cs="Arial"/>
          <w:sz w:val="22"/>
        </w:rPr>
        <w:t xml:space="preserve"> when delivered at multiple centres can lead to improved failure free survival with similar levels of genitourinary (bladder</w:t>
      </w:r>
      <w:r w:rsidR="001F09D1">
        <w:rPr>
          <w:rFonts w:ascii="Arial" w:hAnsi="Arial" w:cs="Arial"/>
          <w:sz w:val="22"/>
        </w:rPr>
        <w:t xml:space="preserve">) and gastrointestinal (bowel) </w:t>
      </w:r>
      <w:r w:rsidRPr="003420C4">
        <w:rPr>
          <w:rFonts w:ascii="Arial" w:hAnsi="Arial" w:cs="Arial"/>
          <w:sz w:val="22"/>
        </w:rPr>
        <w:t>side effects experienced by patients.</w:t>
      </w:r>
    </w:p>
    <w:p w:rsidR="00B35AFD" w:rsidRDefault="00B35AFD" w:rsidP="002D0802">
      <w:pPr>
        <w:rPr>
          <w:rFonts w:ascii="Arial" w:hAnsi="Arial" w:cs="Arial"/>
          <w:sz w:val="22"/>
        </w:rPr>
      </w:pPr>
    </w:p>
    <w:p w:rsidR="001F09D1" w:rsidRDefault="001F09D1" w:rsidP="001F09D1">
      <w:pPr>
        <w:rPr>
          <w:rFonts w:ascii="Arial" w:hAnsi="Arial" w:cs="Arial"/>
          <w:sz w:val="22"/>
        </w:rPr>
      </w:pPr>
      <w:proofErr w:type="spellStart"/>
      <w:r w:rsidRPr="001F09D1">
        <w:rPr>
          <w:rFonts w:ascii="Arial" w:hAnsi="Arial" w:cs="Arial"/>
          <w:sz w:val="22"/>
        </w:rPr>
        <w:t>PIVOTALboost</w:t>
      </w:r>
      <w:proofErr w:type="spellEnd"/>
      <w:r w:rsidRPr="001F09D1">
        <w:rPr>
          <w:rFonts w:ascii="Arial" w:hAnsi="Arial" w:cs="Arial"/>
          <w:sz w:val="22"/>
        </w:rPr>
        <w:t xml:space="preserve"> is a multicentre randomised controlled phase III trial in patients with localised prostate cancer, with a 4-arm parallel design. Patients will be allocated to one of the following treatment arms:</w:t>
      </w:r>
    </w:p>
    <w:p w:rsidR="00F97BA1" w:rsidRPr="001F09D1" w:rsidRDefault="00F97BA1" w:rsidP="001F09D1">
      <w:pPr>
        <w:rPr>
          <w:rFonts w:ascii="Arial" w:hAnsi="Arial" w:cs="Arial"/>
          <w:sz w:val="22"/>
        </w:rPr>
      </w:pPr>
    </w:p>
    <w:p w:rsidR="00F97BA1" w:rsidRPr="00F97BA1" w:rsidRDefault="00F97BA1" w:rsidP="00F97BA1">
      <w:pPr>
        <w:rPr>
          <w:rFonts w:ascii="Arial" w:hAnsi="Arial" w:cs="Arial"/>
          <w:sz w:val="22"/>
        </w:rPr>
      </w:pPr>
      <w:r w:rsidRPr="00F97BA1">
        <w:rPr>
          <w:rFonts w:ascii="Arial" w:hAnsi="Arial" w:cs="Arial"/>
          <w:sz w:val="22"/>
        </w:rPr>
        <w:t>A: Prostate alone IMRT</w:t>
      </w:r>
    </w:p>
    <w:p w:rsidR="00F97BA1" w:rsidRPr="00F97BA1" w:rsidRDefault="00F97BA1" w:rsidP="00F97BA1">
      <w:pPr>
        <w:rPr>
          <w:rFonts w:ascii="Arial" w:hAnsi="Arial" w:cs="Arial"/>
          <w:sz w:val="22"/>
        </w:rPr>
      </w:pPr>
      <w:r w:rsidRPr="00F97BA1">
        <w:rPr>
          <w:rFonts w:ascii="Arial" w:hAnsi="Arial" w:cs="Arial"/>
          <w:sz w:val="22"/>
        </w:rPr>
        <w:t>B: Prostate and pelvic IMRT</w:t>
      </w:r>
    </w:p>
    <w:p w:rsidR="00F97BA1" w:rsidRPr="00F97BA1" w:rsidRDefault="00F97BA1" w:rsidP="00F97BA1">
      <w:pPr>
        <w:rPr>
          <w:rFonts w:ascii="Arial" w:hAnsi="Arial" w:cs="Arial"/>
          <w:sz w:val="22"/>
        </w:rPr>
      </w:pPr>
      <w:r w:rsidRPr="00F97BA1">
        <w:rPr>
          <w:rFonts w:ascii="Arial" w:hAnsi="Arial" w:cs="Arial"/>
          <w:sz w:val="22"/>
        </w:rPr>
        <w:t xml:space="preserve">C: Prostate IMRT and prostate boost </w:t>
      </w:r>
    </w:p>
    <w:p w:rsidR="001F09D1" w:rsidRDefault="00F97BA1" w:rsidP="00F97BA1">
      <w:pPr>
        <w:rPr>
          <w:rFonts w:ascii="Arial" w:hAnsi="Arial" w:cs="Arial"/>
          <w:sz w:val="22"/>
        </w:rPr>
      </w:pPr>
      <w:r w:rsidRPr="00F97BA1">
        <w:rPr>
          <w:rFonts w:ascii="Arial" w:hAnsi="Arial" w:cs="Arial"/>
          <w:sz w:val="22"/>
        </w:rPr>
        <w:t>D: Prostate and pelvic IMRT and prostate boost.</w:t>
      </w:r>
    </w:p>
    <w:p w:rsidR="00F97BA1" w:rsidRPr="001F09D1" w:rsidRDefault="00F97BA1" w:rsidP="00F97BA1">
      <w:pPr>
        <w:rPr>
          <w:rFonts w:ascii="Arial" w:hAnsi="Arial" w:cs="Arial"/>
          <w:sz w:val="22"/>
        </w:rPr>
      </w:pPr>
    </w:p>
    <w:p w:rsidR="00A47016" w:rsidRDefault="001F09D1" w:rsidP="001F09D1">
      <w:pPr>
        <w:rPr>
          <w:rFonts w:ascii="Arial" w:hAnsi="Arial" w:cs="Arial"/>
          <w:sz w:val="22"/>
        </w:rPr>
      </w:pPr>
      <w:r w:rsidRPr="001F09D1">
        <w:rPr>
          <w:rFonts w:ascii="Arial" w:hAnsi="Arial" w:cs="Arial"/>
          <w:sz w:val="22"/>
        </w:rPr>
        <w:t>Randomisation into arms C and D will depend on availability of focal boost</w:t>
      </w:r>
      <w:r w:rsidR="00026CED">
        <w:rPr>
          <w:rFonts w:ascii="Arial" w:hAnsi="Arial" w:cs="Arial"/>
          <w:sz w:val="22"/>
        </w:rPr>
        <w:t xml:space="preserve"> at the treating centres</w:t>
      </w:r>
      <w:r w:rsidRPr="001F09D1">
        <w:rPr>
          <w:rFonts w:ascii="Arial" w:hAnsi="Arial" w:cs="Arial"/>
          <w:sz w:val="22"/>
        </w:rPr>
        <w:t xml:space="preserve">, </w:t>
      </w:r>
      <w:r w:rsidR="0015626B">
        <w:rPr>
          <w:rFonts w:ascii="Arial" w:hAnsi="Arial" w:cs="Arial"/>
          <w:sz w:val="22"/>
        </w:rPr>
        <w:t xml:space="preserve">the </w:t>
      </w:r>
      <w:r w:rsidRPr="001F09D1">
        <w:rPr>
          <w:rFonts w:ascii="Arial" w:hAnsi="Arial" w:cs="Arial"/>
          <w:sz w:val="22"/>
        </w:rPr>
        <w:t xml:space="preserve">boost volume identified by </w:t>
      </w:r>
      <w:r w:rsidR="00026CED">
        <w:rPr>
          <w:rFonts w:ascii="Arial" w:hAnsi="Arial" w:cs="Arial"/>
          <w:sz w:val="22"/>
        </w:rPr>
        <w:t xml:space="preserve">the patients staging </w:t>
      </w:r>
      <w:r w:rsidRPr="001F09D1">
        <w:rPr>
          <w:rFonts w:ascii="Arial" w:hAnsi="Arial" w:cs="Arial"/>
          <w:sz w:val="22"/>
        </w:rPr>
        <w:t>MRI and patient suitability in case of HDR</w:t>
      </w:r>
      <w:r w:rsidR="0015626B">
        <w:rPr>
          <w:rFonts w:ascii="Arial" w:hAnsi="Arial" w:cs="Arial"/>
          <w:sz w:val="22"/>
        </w:rPr>
        <w:t xml:space="preserve"> treatment</w:t>
      </w:r>
      <w:r w:rsidR="00026CED">
        <w:rPr>
          <w:rFonts w:ascii="Arial" w:hAnsi="Arial" w:cs="Arial"/>
          <w:sz w:val="22"/>
        </w:rPr>
        <w:t>.</w:t>
      </w:r>
    </w:p>
    <w:p w:rsidR="00026CED" w:rsidRDefault="00026CED" w:rsidP="001F09D1">
      <w:pPr>
        <w:rPr>
          <w:rFonts w:ascii="Arial" w:hAnsi="Arial" w:cs="Arial"/>
          <w:sz w:val="22"/>
        </w:rPr>
      </w:pPr>
    </w:p>
    <w:p w:rsidR="002D0802" w:rsidRPr="0098024B" w:rsidRDefault="00F7021E" w:rsidP="002D0802">
      <w:pPr>
        <w:rPr>
          <w:rFonts w:ascii="Arial" w:hAnsi="Arial" w:cs="Arial"/>
          <w:sz w:val="22"/>
          <w:szCs w:val="22"/>
        </w:rPr>
      </w:pPr>
      <w:r>
        <w:rPr>
          <w:rFonts w:ascii="Arial" w:hAnsi="Arial" w:cs="Arial"/>
          <w:sz w:val="22"/>
        </w:rPr>
        <w:t>Participants</w:t>
      </w:r>
      <w:r w:rsidR="002D0802" w:rsidRPr="0098024B">
        <w:rPr>
          <w:rFonts w:ascii="Arial" w:hAnsi="Arial" w:cs="Arial"/>
          <w:sz w:val="22"/>
          <w:szCs w:val="22"/>
        </w:rPr>
        <w:t xml:space="preserve"> will be attending hospital regularly during treatment and for trial follow up visits. They have been made aware of the risks and potential benefits of treatment, and have been encouraged to contact the hospital directly if they are unwell during the treatment.  You will be kept up to date with your patient’s progress. </w:t>
      </w:r>
    </w:p>
    <w:p w:rsidR="002D0802" w:rsidRPr="0098024B" w:rsidRDefault="002D0802" w:rsidP="002D0802">
      <w:pPr>
        <w:rPr>
          <w:rFonts w:ascii="Arial" w:hAnsi="Arial" w:cs="Arial"/>
          <w:sz w:val="22"/>
          <w:szCs w:val="22"/>
        </w:rPr>
      </w:pPr>
    </w:p>
    <w:p w:rsidR="002D0802" w:rsidRPr="0098024B" w:rsidRDefault="00B35AFD" w:rsidP="002D0802">
      <w:pPr>
        <w:rPr>
          <w:rFonts w:ascii="Arial" w:hAnsi="Arial" w:cs="Arial"/>
          <w:sz w:val="22"/>
          <w:szCs w:val="22"/>
        </w:rPr>
      </w:pPr>
      <w:r>
        <w:rPr>
          <w:rFonts w:ascii="Arial" w:hAnsi="Arial" w:cs="Arial"/>
          <w:sz w:val="22"/>
          <w:szCs w:val="22"/>
        </w:rPr>
        <w:t>Participants</w:t>
      </w:r>
      <w:r w:rsidR="002D0802" w:rsidRPr="0098024B">
        <w:rPr>
          <w:rFonts w:ascii="Arial" w:hAnsi="Arial" w:cs="Arial"/>
          <w:sz w:val="22"/>
          <w:szCs w:val="22"/>
        </w:rPr>
        <w:t xml:space="preserve"> will also be asked to complete </w:t>
      </w:r>
      <w:r w:rsidR="0098024B" w:rsidRPr="0098024B">
        <w:rPr>
          <w:rFonts w:ascii="Arial" w:hAnsi="Arial" w:cs="Arial"/>
          <w:sz w:val="22"/>
          <w:szCs w:val="22"/>
        </w:rPr>
        <w:t xml:space="preserve">a </w:t>
      </w:r>
      <w:r w:rsidR="00255DD1">
        <w:rPr>
          <w:rFonts w:ascii="Arial" w:hAnsi="Arial" w:cs="Arial"/>
          <w:sz w:val="22"/>
          <w:szCs w:val="22"/>
        </w:rPr>
        <w:t>q</w:t>
      </w:r>
      <w:r w:rsidR="0098024B" w:rsidRPr="0098024B">
        <w:rPr>
          <w:rFonts w:ascii="Arial" w:hAnsi="Arial" w:cs="Arial"/>
          <w:sz w:val="22"/>
          <w:szCs w:val="22"/>
        </w:rPr>
        <w:t>uestionnaire</w:t>
      </w:r>
      <w:r w:rsidR="002D0802" w:rsidRPr="0098024B">
        <w:rPr>
          <w:rFonts w:ascii="Arial" w:hAnsi="Arial" w:cs="Arial"/>
          <w:sz w:val="22"/>
          <w:szCs w:val="22"/>
        </w:rPr>
        <w:t xml:space="preserve"> </w:t>
      </w:r>
      <w:r w:rsidR="00255DD1">
        <w:rPr>
          <w:rFonts w:ascii="Arial" w:hAnsi="Arial" w:cs="Arial"/>
          <w:sz w:val="22"/>
          <w:szCs w:val="22"/>
        </w:rPr>
        <w:t xml:space="preserve">to detail any symptoms they are experiencing </w:t>
      </w:r>
      <w:r w:rsidR="002D0802" w:rsidRPr="0098024B">
        <w:rPr>
          <w:rFonts w:ascii="Arial" w:hAnsi="Arial" w:cs="Arial"/>
          <w:sz w:val="22"/>
          <w:szCs w:val="22"/>
        </w:rPr>
        <w:t xml:space="preserve">when they enter the trial and at regular </w:t>
      </w:r>
      <w:r w:rsidR="0098024B" w:rsidRPr="0098024B">
        <w:rPr>
          <w:rFonts w:ascii="Arial" w:hAnsi="Arial" w:cs="Arial"/>
          <w:sz w:val="22"/>
          <w:szCs w:val="22"/>
        </w:rPr>
        <w:t>time points</w:t>
      </w:r>
      <w:r w:rsidR="002D0802" w:rsidRPr="0098024B">
        <w:rPr>
          <w:rFonts w:ascii="Arial" w:hAnsi="Arial" w:cs="Arial"/>
          <w:sz w:val="22"/>
          <w:szCs w:val="22"/>
        </w:rPr>
        <w:t xml:space="preserve"> thereafter</w:t>
      </w:r>
      <w:r w:rsidR="002D0802" w:rsidRPr="0098024B">
        <w:rPr>
          <w:rFonts w:ascii="Arial" w:hAnsi="Arial" w:cs="Arial"/>
          <w:color w:val="000000"/>
          <w:sz w:val="22"/>
          <w:szCs w:val="22"/>
        </w:rPr>
        <w:t xml:space="preserve">.  This </w:t>
      </w:r>
      <w:r w:rsidR="001F09D1">
        <w:rPr>
          <w:rFonts w:ascii="Arial" w:hAnsi="Arial" w:cs="Arial"/>
          <w:color w:val="000000"/>
          <w:sz w:val="22"/>
          <w:szCs w:val="22"/>
        </w:rPr>
        <w:t xml:space="preserve">Quality of Life </w:t>
      </w:r>
      <w:r w:rsidR="00255DD1">
        <w:rPr>
          <w:rFonts w:ascii="Arial" w:hAnsi="Arial" w:cs="Arial"/>
          <w:color w:val="000000"/>
          <w:sz w:val="22"/>
          <w:szCs w:val="22"/>
        </w:rPr>
        <w:t xml:space="preserve">questionnaire </w:t>
      </w:r>
      <w:r w:rsidR="002D0802" w:rsidRPr="0098024B">
        <w:rPr>
          <w:rFonts w:ascii="Arial" w:hAnsi="Arial" w:cs="Arial"/>
          <w:color w:val="000000"/>
          <w:sz w:val="22"/>
          <w:szCs w:val="22"/>
        </w:rPr>
        <w:t xml:space="preserve">should take about </w:t>
      </w:r>
      <w:r w:rsidR="000F0EFD">
        <w:rPr>
          <w:rFonts w:ascii="Arial" w:hAnsi="Arial" w:cs="Arial"/>
          <w:color w:val="000000"/>
          <w:sz w:val="22"/>
          <w:szCs w:val="22"/>
        </w:rPr>
        <w:t>20</w:t>
      </w:r>
      <w:r w:rsidR="000F0EFD" w:rsidRPr="0098024B">
        <w:rPr>
          <w:rFonts w:ascii="Arial" w:hAnsi="Arial" w:cs="Arial"/>
          <w:color w:val="000000"/>
          <w:sz w:val="22"/>
          <w:szCs w:val="22"/>
        </w:rPr>
        <w:t xml:space="preserve"> </w:t>
      </w:r>
      <w:r w:rsidR="002D0802" w:rsidRPr="0098024B">
        <w:rPr>
          <w:rFonts w:ascii="Arial" w:hAnsi="Arial" w:cs="Arial"/>
          <w:color w:val="000000"/>
          <w:sz w:val="22"/>
          <w:szCs w:val="22"/>
        </w:rPr>
        <w:t>minutes each time to complete</w:t>
      </w:r>
      <w:r w:rsidR="00A47016">
        <w:rPr>
          <w:rFonts w:ascii="Arial" w:hAnsi="Arial" w:cs="Arial"/>
          <w:color w:val="000000"/>
          <w:sz w:val="22"/>
          <w:szCs w:val="22"/>
        </w:rPr>
        <w:t>.</w:t>
      </w:r>
    </w:p>
    <w:p w:rsidR="002D0802" w:rsidRPr="0098024B" w:rsidRDefault="002D0802" w:rsidP="002D0802">
      <w:pPr>
        <w:rPr>
          <w:rFonts w:ascii="Arial" w:hAnsi="Arial" w:cs="Arial"/>
          <w:sz w:val="22"/>
          <w:szCs w:val="22"/>
        </w:rPr>
      </w:pPr>
    </w:p>
    <w:p w:rsidR="002D0802" w:rsidRPr="0098024B" w:rsidRDefault="002D0802" w:rsidP="002D0802">
      <w:pPr>
        <w:pStyle w:val="BodyText2"/>
        <w:rPr>
          <w:szCs w:val="22"/>
        </w:rPr>
      </w:pPr>
      <w:r w:rsidRPr="0098024B">
        <w:rPr>
          <w:szCs w:val="22"/>
        </w:rPr>
        <w:t>A copy of the patient information sheet is enclosed which describes the study in more detail, but if you require further information please do not hesitate to contact us.</w:t>
      </w:r>
    </w:p>
    <w:p w:rsidR="002D0802" w:rsidRPr="0098024B" w:rsidRDefault="002D0802" w:rsidP="002D0802">
      <w:pPr>
        <w:rPr>
          <w:rFonts w:ascii="Arial" w:hAnsi="Arial" w:cs="Arial"/>
          <w:sz w:val="22"/>
          <w:szCs w:val="22"/>
        </w:rPr>
      </w:pPr>
    </w:p>
    <w:p w:rsidR="00366FF6" w:rsidRPr="0098024B" w:rsidRDefault="00366FF6">
      <w:pPr>
        <w:pStyle w:val="Heading8"/>
        <w:numPr>
          <w:ilvl w:val="0"/>
          <w:numId w:val="0"/>
        </w:numPr>
        <w:rPr>
          <w:rFonts w:ascii="Arial" w:hAnsi="Arial" w:cs="Arial"/>
          <w:sz w:val="22"/>
          <w:szCs w:val="22"/>
        </w:rPr>
      </w:pPr>
      <w:r w:rsidRPr="0098024B">
        <w:rPr>
          <w:rFonts w:ascii="Arial" w:hAnsi="Arial" w:cs="Arial"/>
          <w:sz w:val="22"/>
          <w:szCs w:val="22"/>
        </w:rPr>
        <w:t>Yours sincerely,</w:t>
      </w:r>
    </w:p>
    <w:p w:rsidR="00366FF6" w:rsidRPr="0098024B" w:rsidRDefault="00366FF6">
      <w:pPr>
        <w:rPr>
          <w:rFonts w:ascii="Arial" w:hAnsi="Arial" w:cs="Arial"/>
          <w:sz w:val="22"/>
          <w:szCs w:val="22"/>
        </w:rPr>
      </w:pPr>
    </w:p>
    <w:p w:rsidR="00366FF6" w:rsidRPr="0098024B" w:rsidRDefault="00366FF6">
      <w:pPr>
        <w:rPr>
          <w:rFonts w:ascii="Arial" w:hAnsi="Arial" w:cs="Arial"/>
          <w:sz w:val="22"/>
          <w:szCs w:val="22"/>
        </w:rPr>
      </w:pPr>
    </w:p>
    <w:p w:rsidR="00366FF6" w:rsidRPr="0098024B" w:rsidRDefault="00366FF6">
      <w:pPr>
        <w:rPr>
          <w:rFonts w:ascii="Arial" w:hAnsi="Arial" w:cs="Arial"/>
          <w:sz w:val="22"/>
          <w:szCs w:val="22"/>
        </w:rPr>
      </w:pPr>
    </w:p>
    <w:sectPr w:rsidR="00366FF6" w:rsidRPr="0098024B">
      <w:headerReference w:type="even" r:id="rId7"/>
      <w:headerReference w:type="default" r:id="rId8"/>
      <w:headerReference w:type="first" r:id="rId9"/>
      <w:footerReference w:type="first" r:id="rId10"/>
      <w:type w:val="continuous"/>
      <w:pgSz w:w="11909" w:h="16834" w:code="9"/>
      <w:pgMar w:top="851" w:right="851" w:bottom="851" w:left="851" w:header="567"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93" w:rsidRDefault="00F50293">
      <w:r>
        <w:separator/>
      </w:r>
    </w:p>
  </w:endnote>
  <w:endnote w:type="continuationSeparator" w:id="0">
    <w:p w:rsidR="00F50293" w:rsidRDefault="00F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D" w:rsidRDefault="00B35AFD">
    <w:pPr>
      <w:framePr w:w="760" w:h="1009" w:hSpace="180" w:wrap="around" w:vAnchor="page" w:hAnchor="page" w:x="9277" w:y="14977"/>
    </w:pPr>
  </w:p>
  <w:p w:rsidR="00B35AFD" w:rsidRDefault="00B35AFD">
    <w:pPr>
      <w:pStyle w:val="Footer"/>
      <w:tabs>
        <w:tab w:val="left" w:pos="993"/>
      </w:tabs>
      <w:rPr>
        <w:rFonts w:ascii="Arial" w:hAnsi="Arial" w:cs="Arial"/>
        <w:sz w:val="20"/>
      </w:rPr>
    </w:pPr>
    <w:r>
      <w:rPr>
        <w:rFonts w:ascii="Arial" w:hAnsi="Arial" w:cs="Arial"/>
        <w:b/>
        <w:bCs/>
        <w:sz w:val="20"/>
      </w:rPr>
      <w:t xml:space="preserve">Version: </w:t>
    </w:r>
    <w:r w:rsidR="00196EAE" w:rsidRPr="00196EAE">
      <w:rPr>
        <w:rFonts w:ascii="Arial" w:hAnsi="Arial" w:cs="Arial"/>
        <w:bCs/>
        <w:sz w:val="20"/>
      </w:rPr>
      <w:t>Version 1</w:t>
    </w:r>
    <w:r w:rsidR="00F704EB">
      <w:rPr>
        <w:rFonts w:ascii="Arial" w:hAnsi="Arial" w:cs="Arial"/>
        <w:bCs/>
        <w:sz w:val="20"/>
      </w:rPr>
      <w:t>.0</w:t>
    </w:r>
    <w:r w:rsidR="00196EAE" w:rsidRPr="00196EAE">
      <w:rPr>
        <w:rFonts w:ascii="Arial" w:hAnsi="Arial" w:cs="Arial"/>
        <w:bCs/>
        <w:sz w:val="20"/>
      </w:rPr>
      <w:t xml:space="preserve"> </w:t>
    </w:r>
  </w:p>
  <w:p w:rsidR="00B35AFD" w:rsidRDefault="00B35AFD">
    <w:pPr>
      <w:pStyle w:val="Footer"/>
      <w:tabs>
        <w:tab w:val="left" w:pos="993"/>
      </w:tabs>
      <w:rPr>
        <w:rFonts w:ascii="Arial" w:hAnsi="Arial" w:cs="Arial"/>
        <w:sz w:val="20"/>
      </w:rPr>
    </w:pPr>
    <w:r>
      <w:rPr>
        <w:rFonts w:ascii="Arial" w:hAnsi="Arial" w:cs="Arial"/>
        <w:b/>
        <w:bCs/>
        <w:sz w:val="20"/>
      </w:rPr>
      <w:t>Date:</w:t>
    </w:r>
    <w:r>
      <w:rPr>
        <w:rFonts w:ascii="Arial" w:hAnsi="Arial" w:cs="Arial"/>
        <w:sz w:val="20"/>
      </w:rPr>
      <w:t xml:space="preserve"> </w:t>
    </w:r>
    <w:r w:rsidR="00F704EB">
      <w:rPr>
        <w:rFonts w:ascii="Arial" w:hAnsi="Arial" w:cs="Arial"/>
        <w:sz w:val="20"/>
      </w:rPr>
      <w:t>28</w:t>
    </w:r>
    <w:r w:rsidR="00F704EB" w:rsidRPr="00F704EB">
      <w:rPr>
        <w:rFonts w:ascii="Arial" w:hAnsi="Arial" w:cs="Arial"/>
        <w:sz w:val="20"/>
        <w:vertAlign w:val="superscript"/>
      </w:rPr>
      <w:t>th</w:t>
    </w:r>
    <w:r w:rsidR="00F704EB">
      <w:rPr>
        <w:rFonts w:ascii="Arial" w:hAnsi="Arial" w:cs="Arial"/>
        <w:sz w:val="20"/>
      </w:rPr>
      <w:t xml:space="preserve"> March</w:t>
    </w:r>
    <w:r w:rsidR="00F97BA1">
      <w:rPr>
        <w:rFonts w:ascii="Arial" w:hAnsi="Arial" w:cs="Arial"/>
        <w:sz w:val="20"/>
      </w:rPr>
      <w:t xml:space="preserve"> 2017</w:t>
    </w:r>
  </w:p>
  <w:p w:rsidR="00B35AFD" w:rsidRDefault="00B3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93" w:rsidRDefault="00F50293">
      <w:r>
        <w:separator/>
      </w:r>
    </w:p>
  </w:footnote>
  <w:footnote w:type="continuationSeparator" w:id="0">
    <w:p w:rsidR="00F50293" w:rsidRDefault="00F50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D" w:rsidRDefault="00B35A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AFD" w:rsidRDefault="00B35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D" w:rsidRDefault="00B35AFD">
    <w:pPr>
      <w:pStyle w:val="Header"/>
      <w:framePr w:wrap="around" w:vAnchor="text" w:hAnchor="margin" w:xAlign="center" w:y="1"/>
      <w:rPr>
        <w:rStyle w:val="PageNumber"/>
        <w:i/>
        <w:sz w:val="20"/>
      </w:rPr>
    </w:pPr>
    <w:bookmarkStart w:id="1" w:name="PageNumber"/>
    <w:bookmarkEnd w:id="1"/>
    <w:r>
      <w:rPr>
        <w:rStyle w:val="PageNumber"/>
        <w:i/>
        <w:sz w:val="20"/>
      </w:rPr>
      <w:t xml:space="preserve">- </w:t>
    </w:r>
    <w:r>
      <w:rPr>
        <w:rStyle w:val="PageNumber"/>
        <w:i/>
        <w:sz w:val="20"/>
      </w:rPr>
      <w:fldChar w:fldCharType="begin"/>
    </w:r>
    <w:r>
      <w:rPr>
        <w:rStyle w:val="PageNumber"/>
        <w:i/>
        <w:sz w:val="20"/>
      </w:rPr>
      <w:instrText xml:space="preserve"> PAGE  \* MERGEFORMAT </w:instrText>
    </w:r>
    <w:r>
      <w:rPr>
        <w:rStyle w:val="PageNumber"/>
        <w:i/>
        <w:sz w:val="20"/>
      </w:rPr>
      <w:fldChar w:fldCharType="separate"/>
    </w:r>
    <w:r w:rsidR="00026CED" w:rsidRPr="00026CED">
      <w:rPr>
        <w:rStyle w:val="PageNumber"/>
        <w:noProof/>
      </w:rPr>
      <w:t>2</w:t>
    </w:r>
    <w:r>
      <w:rPr>
        <w:rStyle w:val="PageNumber"/>
        <w:i/>
        <w:sz w:val="20"/>
      </w:rPr>
      <w:fldChar w:fldCharType="end"/>
    </w:r>
    <w:r>
      <w:rPr>
        <w:rStyle w:val="PageNumber"/>
        <w:i/>
        <w:sz w:val="20"/>
      </w:rPr>
      <w:t xml:space="preserve"> -</w:t>
    </w:r>
  </w:p>
  <w:p w:rsidR="00B35AFD" w:rsidRDefault="00B35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D" w:rsidRPr="006B04F3" w:rsidRDefault="00B35AFD" w:rsidP="007069EE">
    <w:pPr>
      <w:pStyle w:val="Heading1"/>
      <w:jc w:val="center"/>
      <w:rPr>
        <w:rFonts w:cs="Arial"/>
        <w:b w:val="0"/>
        <w:sz w:val="22"/>
      </w:rPr>
    </w:pPr>
    <w:r w:rsidRPr="006B04F3">
      <w:rPr>
        <w:rFonts w:cs="Arial"/>
        <w:b w:val="0"/>
        <w:sz w:val="22"/>
      </w:rPr>
      <w:t>To be printed on local hospital headed paper</w:t>
    </w:r>
  </w:p>
  <w:p w:rsidR="00B35AFD" w:rsidRDefault="000C4B65">
    <w:pPr>
      <w:pStyle w:val="Header"/>
      <w:tabs>
        <w:tab w:val="clear" w:pos="8306"/>
        <w:tab w:val="left" w:pos="6237"/>
        <w:tab w:val="left" w:pos="7371"/>
      </w:tabs>
    </w:pPr>
    <w:r>
      <w:rPr>
        <w:noProof/>
        <w:lang w:eastAsia="en-GB"/>
      </w:rPr>
      <mc:AlternateContent>
        <mc:Choice Requires="wps">
          <w:drawing>
            <wp:anchor distT="0" distB="0" distL="114300" distR="114300" simplePos="0" relativeHeight="251657728" behindDoc="0" locked="0" layoutInCell="0" allowOverlap="1" wp14:anchorId="3049F39E" wp14:editId="2013C7B9">
              <wp:simplePos x="0" y="0"/>
              <wp:positionH relativeFrom="column">
                <wp:posOffset>-33655</wp:posOffset>
              </wp:positionH>
              <wp:positionV relativeFrom="paragraph">
                <wp:posOffset>97155</wp:posOffset>
              </wp:positionV>
              <wp:extent cx="578421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7.65pt" to="45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j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3k+yaY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" o:allowincell="f"/>
          </w:pict>
        </mc:Fallback>
      </mc:AlternateContent>
    </w:r>
  </w:p>
  <w:p w:rsidR="00B35AFD" w:rsidRDefault="00B35AFD">
    <w:pPr>
      <w:pStyle w:val="Header"/>
      <w:tabs>
        <w:tab w:val="clear" w:pos="4153"/>
        <w:tab w:val="clear" w:pos="8306"/>
        <w:tab w:val="left" w:pos="8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A"/>
    <w:rsid w:val="00017248"/>
    <w:rsid w:val="00026CED"/>
    <w:rsid w:val="00070878"/>
    <w:rsid w:val="00091667"/>
    <w:rsid w:val="000C4B65"/>
    <w:rsid w:val="000F0EFD"/>
    <w:rsid w:val="0012783D"/>
    <w:rsid w:val="0015626B"/>
    <w:rsid w:val="00167AD7"/>
    <w:rsid w:val="00183DDF"/>
    <w:rsid w:val="00195CE2"/>
    <w:rsid w:val="00196EAE"/>
    <w:rsid w:val="001C67B0"/>
    <w:rsid w:val="001F09D1"/>
    <w:rsid w:val="001F6752"/>
    <w:rsid w:val="002240E7"/>
    <w:rsid w:val="00253705"/>
    <w:rsid w:val="00255DD1"/>
    <w:rsid w:val="002A3AA1"/>
    <w:rsid w:val="002D0802"/>
    <w:rsid w:val="003255CA"/>
    <w:rsid w:val="003420C4"/>
    <w:rsid w:val="00366FF6"/>
    <w:rsid w:val="00372556"/>
    <w:rsid w:val="004245B5"/>
    <w:rsid w:val="00427A58"/>
    <w:rsid w:val="0044680A"/>
    <w:rsid w:val="004D3D03"/>
    <w:rsid w:val="00525FEF"/>
    <w:rsid w:val="00535358"/>
    <w:rsid w:val="00572167"/>
    <w:rsid w:val="005901DF"/>
    <w:rsid w:val="005C431F"/>
    <w:rsid w:val="00613D11"/>
    <w:rsid w:val="006510D2"/>
    <w:rsid w:val="0066314F"/>
    <w:rsid w:val="006B74AA"/>
    <w:rsid w:val="007069EE"/>
    <w:rsid w:val="00720C99"/>
    <w:rsid w:val="00747139"/>
    <w:rsid w:val="00781782"/>
    <w:rsid w:val="0083222A"/>
    <w:rsid w:val="0084332D"/>
    <w:rsid w:val="0085330C"/>
    <w:rsid w:val="00977647"/>
    <w:rsid w:val="0098024B"/>
    <w:rsid w:val="00A41621"/>
    <w:rsid w:val="00A47016"/>
    <w:rsid w:val="00A75C13"/>
    <w:rsid w:val="00A93B6D"/>
    <w:rsid w:val="00AA5B46"/>
    <w:rsid w:val="00AE74BA"/>
    <w:rsid w:val="00B13134"/>
    <w:rsid w:val="00B222B8"/>
    <w:rsid w:val="00B257FE"/>
    <w:rsid w:val="00B35AFD"/>
    <w:rsid w:val="00BC4236"/>
    <w:rsid w:val="00C61993"/>
    <w:rsid w:val="00CB4B51"/>
    <w:rsid w:val="00CF065D"/>
    <w:rsid w:val="00E16A88"/>
    <w:rsid w:val="00E47BCD"/>
    <w:rsid w:val="00E5530C"/>
    <w:rsid w:val="00E65AD2"/>
    <w:rsid w:val="00EB1B7E"/>
    <w:rsid w:val="00F06D04"/>
    <w:rsid w:val="00F50293"/>
    <w:rsid w:val="00F7021E"/>
    <w:rsid w:val="00F704EB"/>
    <w:rsid w:val="00F97BA1"/>
    <w:rsid w:val="00FE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60"/>
      <w:outlineLvl w:val="0"/>
    </w:pPr>
    <w:rPr>
      <w:rFonts w:ascii="Arial Narrow" w:hAnsi="Arial Narrow"/>
      <w:b/>
      <w:kern w:val="28"/>
      <w:sz w:val="28"/>
    </w:rPr>
  </w:style>
  <w:style w:type="paragraph" w:styleId="Heading2">
    <w:name w:val="heading 2"/>
    <w:basedOn w:val="Normal"/>
    <w:next w:val="Normal"/>
    <w:qFormat/>
    <w:pPr>
      <w:keepNext/>
      <w:jc w:val="left"/>
      <w:outlineLvl w:val="1"/>
    </w:pPr>
    <w:rPr>
      <w:sz w:val="28"/>
    </w:rPr>
  </w:style>
  <w:style w:type="paragraph" w:styleId="Heading3">
    <w:name w:val="heading 3"/>
    <w:basedOn w:val="Normal"/>
    <w:next w:val="Normal"/>
    <w:qFormat/>
    <w:pPr>
      <w:keepNext/>
      <w:jc w:val="left"/>
      <w:outlineLvl w:val="2"/>
    </w:pPr>
    <w:rPr>
      <w:b/>
    </w:rPr>
  </w:style>
  <w:style w:type="paragraph" w:styleId="Heading8">
    <w:name w:val="heading 8"/>
    <w:basedOn w:val="Normal"/>
    <w:next w:val="Normal"/>
    <w:qFormat/>
    <w:pPr>
      <w:keepNext/>
      <w:numPr>
        <w:ilvl w:val="12"/>
      </w:numPr>
      <w:tabs>
        <w:tab w:val="left" w:pos="0"/>
      </w:tabs>
      <w:suppressAutoHyphens/>
      <w:outlineLvl w:val="7"/>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atedParagraph">
    <w:name w:val="Undated Paragraph"/>
    <w:basedOn w:val="Normal"/>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rPr>
  </w:style>
  <w:style w:type="paragraph" w:styleId="Title">
    <w:name w:val="Title"/>
    <w:basedOn w:val="Normal"/>
    <w:qFormat/>
    <w:pPr>
      <w:jc w:val="center"/>
    </w:pPr>
    <w:rPr>
      <w:rFonts w:ascii="Arial" w:hAnsi="Arial" w:cs="Arial"/>
      <w:b/>
    </w:rPr>
  </w:style>
  <w:style w:type="paragraph" w:styleId="BodyText3">
    <w:name w:val="Body Text 3"/>
    <w:basedOn w:val="Normal"/>
    <w:rPr>
      <w:b/>
      <w:sz w:val="28"/>
    </w:rPr>
  </w:style>
  <w:style w:type="paragraph" w:styleId="BodyText2">
    <w:name w:val="Body Text 2"/>
    <w:basedOn w:val="Normal"/>
    <w:rPr>
      <w:rFonts w:ascii="Arial" w:hAnsi="Arial" w:cs="Arial"/>
      <w:sz w:val="22"/>
    </w:rPr>
  </w:style>
  <w:style w:type="paragraph" w:customStyle="1" w:styleId="Standard">
    <w:name w:val="Standard"/>
    <w:rsid w:val="0098024B"/>
    <w:pPr>
      <w:widowControl w:val="0"/>
      <w:autoSpaceDE w:val="0"/>
      <w:autoSpaceDN w:val="0"/>
    </w:pPr>
    <w:rPr>
      <w:lang w:val="de-DE" w:eastAsia="en-US"/>
    </w:rPr>
  </w:style>
  <w:style w:type="paragraph" w:styleId="BalloonText">
    <w:name w:val="Balloon Text"/>
    <w:basedOn w:val="Normal"/>
    <w:semiHidden/>
    <w:rsid w:val="00CF0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60"/>
      <w:outlineLvl w:val="0"/>
    </w:pPr>
    <w:rPr>
      <w:rFonts w:ascii="Arial Narrow" w:hAnsi="Arial Narrow"/>
      <w:b/>
      <w:kern w:val="28"/>
      <w:sz w:val="28"/>
    </w:rPr>
  </w:style>
  <w:style w:type="paragraph" w:styleId="Heading2">
    <w:name w:val="heading 2"/>
    <w:basedOn w:val="Normal"/>
    <w:next w:val="Normal"/>
    <w:qFormat/>
    <w:pPr>
      <w:keepNext/>
      <w:jc w:val="left"/>
      <w:outlineLvl w:val="1"/>
    </w:pPr>
    <w:rPr>
      <w:sz w:val="28"/>
    </w:rPr>
  </w:style>
  <w:style w:type="paragraph" w:styleId="Heading3">
    <w:name w:val="heading 3"/>
    <w:basedOn w:val="Normal"/>
    <w:next w:val="Normal"/>
    <w:qFormat/>
    <w:pPr>
      <w:keepNext/>
      <w:jc w:val="left"/>
      <w:outlineLvl w:val="2"/>
    </w:pPr>
    <w:rPr>
      <w:b/>
    </w:rPr>
  </w:style>
  <w:style w:type="paragraph" w:styleId="Heading8">
    <w:name w:val="heading 8"/>
    <w:basedOn w:val="Normal"/>
    <w:next w:val="Normal"/>
    <w:qFormat/>
    <w:pPr>
      <w:keepNext/>
      <w:numPr>
        <w:ilvl w:val="12"/>
      </w:numPr>
      <w:tabs>
        <w:tab w:val="left" w:pos="0"/>
      </w:tabs>
      <w:suppressAutoHyphens/>
      <w:outlineLvl w:val="7"/>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atedParagraph">
    <w:name w:val="Undated Paragraph"/>
    <w:basedOn w:val="Normal"/>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rPr>
  </w:style>
  <w:style w:type="paragraph" w:styleId="Title">
    <w:name w:val="Title"/>
    <w:basedOn w:val="Normal"/>
    <w:qFormat/>
    <w:pPr>
      <w:jc w:val="center"/>
    </w:pPr>
    <w:rPr>
      <w:rFonts w:ascii="Arial" w:hAnsi="Arial" w:cs="Arial"/>
      <w:b/>
    </w:rPr>
  </w:style>
  <w:style w:type="paragraph" w:styleId="BodyText3">
    <w:name w:val="Body Text 3"/>
    <w:basedOn w:val="Normal"/>
    <w:rPr>
      <w:b/>
      <w:sz w:val="28"/>
    </w:rPr>
  </w:style>
  <w:style w:type="paragraph" w:styleId="BodyText2">
    <w:name w:val="Body Text 2"/>
    <w:basedOn w:val="Normal"/>
    <w:rPr>
      <w:rFonts w:ascii="Arial" w:hAnsi="Arial" w:cs="Arial"/>
      <w:sz w:val="22"/>
    </w:rPr>
  </w:style>
  <w:style w:type="paragraph" w:customStyle="1" w:styleId="Standard">
    <w:name w:val="Standard"/>
    <w:rsid w:val="0098024B"/>
    <w:pPr>
      <w:widowControl w:val="0"/>
      <w:autoSpaceDE w:val="0"/>
      <w:autoSpaceDN w:val="0"/>
    </w:pPr>
    <w:rPr>
      <w:lang w:val="de-DE" w:eastAsia="en-US"/>
    </w:rPr>
  </w:style>
  <w:style w:type="paragraph" w:styleId="BalloonText">
    <w:name w:val="Balloon Text"/>
    <w:basedOn w:val="Normal"/>
    <w:semiHidden/>
    <w:rsid w:val="00CF0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RM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RMH.DOT</Template>
  <TotalTime>1</TotalTime>
  <Pages>1</Pages>
  <Words>342</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Layout for use with Royal Marsden pre-printed headed stationery</vt:lpstr>
    </vt:vector>
  </TitlesOfParts>
  <Company>Royal Marsden NHS TRust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for use with Royal Marsden pre-printed headed stationery</dc:title>
  <dc:creator>Johnson</dc:creator>
  <cp:lastModifiedBy>Clare Cruickshank</cp:lastModifiedBy>
  <cp:revision>3</cp:revision>
  <cp:lastPrinted>2017-04-05T12:59:00Z</cp:lastPrinted>
  <dcterms:created xsi:type="dcterms:W3CDTF">2017-04-05T12:59:00Z</dcterms:created>
  <dcterms:modified xsi:type="dcterms:W3CDTF">2017-04-05T12:59:00Z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174068303</vt:i4>
  </property>
  <property fmtid="{D5CDD505-2E9C-101B-9397-08002B2CF9AE}" pid="3" name="_EmailSubject">
    <vt:lpwstr>Docs to go with BOXIT MREC submission</vt:lpwstr>
  </property>
  <property fmtid="{D5CDD505-2E9C-101B-9397-08002B2CF9AE}" pid="4" name="_AuthorEmail">
    <vt:lpwstr>jk334@cam.ac.uk</vt:lpwstr>
  </property>
  <property fmtid="{D5CDD505-2E9C-101B-9397-08002B2CF9AE}" pid="5" name="_AuthorEmailDisplayName">
    <vt:lpwstr>John D Kelly</vt:lpwstr>
  </property>
  <property fmtid="{D5CDD505-2E9C-101B-9397-08002B2CF9AE}" pid="6" name="_ReviewingToolsShownOnce">
    <vt:lpwstr/>
  </property>
</Properties>
</file>